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BF9" w:rsidRDefault="00F53BF9" w:rsidP="00480E40">
      <w:pPr>
        <w:pStyle w:val="SemEspaamento"/>
      </w:pPr>
    </w:p>
    <w:p w:rsidR="00F53BF9" w:rsidRDefault="00F53BF9" w:rsidP="00F53BF9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drawing>
          <wp:inline distT="0" distB="0" distL="0" distR="0">
            <wp:extent cx="1085850" cy="1162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F53BF9" w:rsidRPr="00F53BF9" w:rsidRDefault="00F53BF9" w:rsidP="00F53BF9">
      <w:pPr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15.04.94.</w:t>
      </w:r>
    </w:p>
    <w:p w:rsidR="00F53BF9" w:rsidRDefault="00F53BF9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1C3458" w:rsidRPr="00065793" w:rsidRDefault="001C3458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EDITAL DE ELEIÇÃO PAR</w:t>
      </w:r>
      <w:r w:rsidR="00F53BF9">
        <w:rPr>
          <w:rFonts w:ascii="Arial" w:eastAsia="Times New Roman" w:hAnsi="Arial" w:cs="Arial"/>
          <w:b/>
          <w:lang w:eastAsia="pt-BR"/>
        </w:rPr>
        <w:t>A CONSELHEIRO TUTELAR Nº 02</w:t>
      </w:r>
      <w:r w:rsidRPr="00065793">
        <w:rPr>
          <w:rFonts w:ascii="Arial" w:eastAsia="Times New Roman" w:hAnsi="Arial" w:cs="Arial"/>
          <w:b/>
          <w:lang w:eastAsia="pt-BR"/>
        </w:rPr>
        <w:t>/2015</w:t>
      </w:r>
    </w:p>
    <w:p w:rsidR="001C3458" w:rsidRPr="00065793" w:rsidRDefault="001C3458" w:rsidP="001C3458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1C3458" w:rsidRPr="00065793" w:rsidRDefault="001C3458" w:rsidP="001C3458">
      <w:pPr>
        <w:spacing w:after="0" w:line="240" w:lineRule="auto"/>
        <w:ind w:left="2268"/>
        <w:jc w:val="both"/>
        <w:rPr>
          <w:rFonts w:ascii="Arial" w:eastAsia="Times New Roman" w:hAnsi="Arial" w:cs="Arial"/>
          <w:lang w:eastAsia="pt-BR"/>
        </w:rPr>
      </w:pPr>
    </w:p>
    <w:p w:rsid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F53BF9">
        <w:rPr>
          <w:rFonts w:ascii="Arial" w:hAnsi="Arial" w:cs="Arial"/>
          <w:b/>
        </w:rPr>
        <w:t>ADRIELI JULIANA DA SILVA</w:t>
      </w:r>
      <w:r w:rsidRPr="00F53BF9">
        <w:rPr>
          <w:rFonts w:ascii="Arial" w:eastAsia="Times New Roman" w:hAnsi="Arial" w:cs="Arial"/>
          <w:b/>
          <w:lang w:eastAsia="pt-BR"/>
        </w:rPr>
        <w:t>, PRESIDENTE DO CONSELHO MUNICIPAL DOS DIREITOSDA CRIANÇA E DO ADOLESCENTE DE TAIÓ– CMDCA</w:t>
      </w:r>
      <w:r w:rsidRPr="00065793">
        <w:rPr>
          <w:rFonts w:ascii="Arial" w:eastAsia="Times New Roman" w:hAnsi="Arial" w:cs="Arial"/>
          <w:lang w:eastAsia="pt-BR"/>
        </w:rPr>
        <w:t>, no uso da atribuição que lhe é conferida</w:t>
      </w:r>
      <w:r>
        <w:rPr>
          <w:rFonts w:ascii="Arial" w:eastAsia="Times New Roman" w:hAnsi="Arial" w:cs="Arial"/>
          <w:lang w:eastAsia="pt-BR"/>
        </w:rPr>
        <w:t xml:space="preserve"> pela Le</w:t>
      </w:r>
      <w:r w:rsidR="00800B56">
        <w:rPr>
          <w:rFonts w:ascii="Arial" w:eastAsia="Times New Roman" w:hAnsi="Arial" w:cs="Arial"/>
          <w:lang w:eastAsia="pt-BR"/>
        </w:rPr>
        <w:t>i Nº 2.996 02/07/2004</w:t>
      </w:r>
      <w:r w:rsidRPr="00065793">
        <w:rPr>
          <w:rFonts w:ascii="Arial" w:eastAsia="Times New Roman" w:hAnsi="Arial" w:cs="Arial"/>
          <w:lang w:eastAsia="pt-BR"/>
        </w:rPr>
        <w:t>, faz publicar o Edital de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Convocação para o Primeiro Processo de Escolha em Data Unificada para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membros do Conselho Tutelar, para o quadriênio 2016/2019</w:t>
      </w:r>
      <w:r>
        <w:rPr>
          <w:rFonts w:ascii="Arial" w:eastAsia="Times New Roman" w:hAnsi="Arial" w:cs="Arial"/>
          <w:lang w:eastAsia="pt-BR"/>
        </w:rPr>
        <w:t>.</w:t>
      </w:r>
    </w:p>
    <w:p w:rsid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3458" w:rsidRP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1C3458">
        <w:rPr>
          <w:rFonts w:ascii="Arial" w:eastAsia="Times New Roman" w:hAnsi="Arial" w:cs="Arial"/>
          <w:b/>
          <w:lang w:eastAsia="pt-BR"/>
        </w:rPr>
        <w:t xml:space="preserve">1. DAS DISPOSIÇÕES PRELIMINARES </w:t>
      </w:r>
    </w:p>
    <w:p w:rsidR="001C3458" w:rsidRPr="001C3458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3458" w:rsidRPr="00800B56" w:rsidRDefault="001C3458" w:rsidP="00800B56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800B56">
        <w:rPr>
          <w:rFonts w:ascii="Arial" w:eastAsia="Times New Roman" w:hAnsi="Arial" w:cs="Arial"/>
          <w:lang w:eastAsia="pt-BR"/>
        </w:rPr>
        <w:t xml:space="preserve">O presente Edital tem como objeto o Processo de Escolha em Data Unificada, </w:t>
      </w:r>
      <w:r w:rsidRPr="00800B56">
        <w:rPr>
          <w:rFonts w:ascii="Arial" w:eastAsia="Times New Roman" w:hAnsi="Arial" w:cs="Arial"/>
          <w:i/>
          <w:lang w:eastAsia="pt-BR"/>
        </w:rPr>
        <w:t>disciplinado pela Lei Federal nº 8.069/90 – Estatuto da Criança e do Adolescente, pela</w:t>
      </w:r>
      <w:r w:rsidRPr="00800B56">
        <w:rPr>
          <w:rFonts w:ascii="Arial" w:eastAsia="Times New Roman" w:hAnsi="Arial" w:cs="Arial"/>
          <w:lang w:eastAsia="pt-BR"/>
        </w:rPr>
        <w:t xml:space="preserve"> Resolução nº 170/2014 do Conselho Nacional dos Direitos da Criança e do Adolescente – CONANDA, pela Lei Municipal nº 2.151 de 1994, o qual será realizado sob a responsabilidade </w:t>
      </w:r>
      <w:r w:rsidR="00800B56" w:rsidRPr="00800B56">
        <w:rPr>
          <w:rFonts w:ascii="Arial" w:eastAsia="Times New Roman" w:hAnsi="Arial" w:cs="Arial"/>
          <w:lang w:eastAsia="pt-BR"/>
        </w:rPr>
        <w:t>do</w:t>
      </w:r>
      <w:r w:rsidR="000118C1">
        <w:rPr>
          <w:rFonts w:ascii="Arial" w:eastAsia="Times New Roman" w:hAnsi="Arial" w:cs="Arial"/>
          <w:lang w:eastAsia="pt-BR"/>
        </w:rPr>
        <w:t xml:space="preserve"> </w:t>
      </w:r>
      <w:r w:rsidRPr="00800B56">
        <w:rPr>
          <w:rFonts w:ascii="Arial" w:eastAsia="Times New Roman" w:hAnsi="Arial" w:cs="Arial"/>
          <w:lang w:eastAsia="pt-BR"/>
        </w:rPr>
        <w:t>Conselho Municipal dos Direitos da Criança e do Adolescente, sob a fiscalização do Ministério Público que atua perante o Juízo da Infância e Juventude da Comarca.</w:t>
      </w:r>
    </w:p>
    <w:p w:rsidR="00386FEA" w:rsidRPr="00386FEA" w:rsidRDefault="00386FEA" w:rsidP="00386FE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86FEA" w:rsidRDefault="00386FEA" w:rsidP="00386FE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386FEA">
        <w:rPr>
          <w:rFonts w:ascii="Arial" w:eastAsia="Times New Roman" w:hAnsi="Arial" w:cs="Arial"/>
          <w:lang w:eastAsia="pt-BR"/>
        </w:rPr>
        <w:t>O Processo Eleitoral seguirá as datas e prazos previstos no seguinte cronograma</w:t>
      </w:r>
      <w:r>
        <w:rPr>
          <w:rFonts w:ascii="Arial" w:eastAsia="Times New Roman" w:hAnsi="Arial" w:cs="Arial"/>
          <w:lang w:eastAsia="pt-BR"/>
        </w:rPr>
        <w:t>.</w:t>
      </w:r>
    </w:p>
    <w:p w:rsidR="00386FEA" w:rsidRPr="00386FEA" w:rsidRDefault="00386FEA" w:rsidP="00386FEA">
      <w:pPr>
        <w:pStyle w:val="PargrafodaLista"/>
        <w:rPr>
          <w:rFonts w:ascii="Arial" w:eastAsia="Times New Roman" w:hAnsi="Arial" w:cs="Arial"/>
          <w:lang w:eastAsia="pt-BR"/>
        </w:rPr>
      </w:pPr>
    </w:p>
    <w:p w:rsidR="00386FEA" w:rsidRPr="00386FEA" w:rsidRDefault="00386FEA" w:rsidP="00386FEA">
      <w:pPr>
        <w:pStyle w:val="PargrafodaLista"/>
        <w:ind w:left="405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6239"/>
        <w:gridCol w:w="2481"/>
      </w:tblGrid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Evento</w:t>
            </w:r>
          </w:p>
        </w:tc>
        <w:tc>
          <w:tcPr>
            <w:tcW w:w="2481" w:type="dxa"/>
            <w:vAlign w:val="center"/>
          </w:tcPr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Data Provável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Publicação do Edital</w:t>
            </w:r>
          </w:p>
        </w:tc>
        <w:tc>
          <w:tcPr>
            <w:tcW w:w="2481" w:type="dxa"/>
            <w:vAlign w:val="center"/>
          </w:tcPr>
          <w:p w:rsidR="00386FEA" w:rsidRPr="00386FEA" w:rsidRDefault="00800B56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</w:t>
            </w:r>
            <w:r w:rsidR="00534F37">
              <w:rPr>
                <w:rFonts w:ascii="Arial" w:eastAsia="Times New Roman" w:hAnsi="Arial" w:cs="Arial"/>
                <w:lang w:eastAsia="pt-BR"/>
              </w:rPr>
              <w:t>5</w:t>
            </w:r>
            <w:r w:rsidR="00480E40">
              <w:rPr>
                <w:rFonts w:ascii="Arial" w:eastAsia="Times New Roman" w:hAnsi="Arial" w:cs="Arial"/>
                <w:lang w:eastAsia="pt-BR"/>
              </w:rPr>
              <w:t>/</w:t>
            </w:r>
            <w:r w:rsidR="00386FEA">
              <w:rPr>
                <w:rFonts w:ascii="Arial" w:eastAsia="Times New Roman" w:hAnsi="Arial" w:cs="Arial"/>
                <w:lang w:eastAsia="pt-BR"/>
              </w:rPr>
              <w:t xml:space="preserve"> 06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de Inscrições</w:t>
            </w:r>
          </w:p>
        </w:tc>
        <w:tc>
          <w:tcPr>
            <w:tcW w:w="2481" w:type="dxa"/>
            <w:vAlign w:val="center"/>
          </w:tcPr>
          <w:p w:rsidR="00386FEA" w:rsidRPr="00386FEA" w:rsidRDefault="00534F37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</w:t>
            </w:r>
            <w:r w:rsidR="006F1D6D">
              <w:rPr>
                <w:rFonts w:ascii="Arial" w:eastAsia="Times New Roman" w:hAnsi="Arial" w:cs="Arial"/>
                <w:lang w:eastAsia="pt-BR"/>
              </w:rPr>
              <w:t xml:space="preserve">/06/2015 </w:t>
            </w:r>
            <w:r w:rsidR="006A432A">
              <w:rPr>
                <w:rFonts w:ascii="Arial" w:eastAsia="Times New Roman" w:hAnsi="Arial" w:cs="Arial"/>
                <w:lang w:eastAsia="pt-BR"/>
              </w:rPr>
              <w:t>a 31/07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Análise dos Requerimentos de Inscrições e documentos</w:t>
            </w:r>
          </w:p>
        </w:tc>
        <w:tc>
          <w:tcPr>
            <w:tcW w:w="2481" w:type="dxa"/>
            <w:vAlign w:val="center"/>
          </w:tcPr>
          <w:p w:rsidR="00386FEA" w:rsidRP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03/08/2015 a 07/08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 xml:space="preserve">Publicação da lista de candidatos com inscrições deferida no site </w:t>
            </w:r>
            <w:hyperlink r:id="rId9" w:history="1">
              <w:r w:rsidR="00530BEF">
                <w:rPr>
                  <w:rStyle w:val="Hyperlink"/>
                  <w:rFonts w:eastAsiaTheme="majorEastAsia"/>
                </w:rPr>
                <w:t>http://www.taio.sc.gov.br</w:t>
              </w:r>
            </w:hyperlink>
            <w:r w:rsidR="00530BEF">
              <w:rPr>
                <w:rFonts w:ascii="Arial" w:eastAsia="Times New Roman" w:hAnsi="Arial" w:cs="Arial"/>
                <w:lang w:eastAsia="pt-BR"/>
              </w:rPr>
              <w:t xml:space="preserve"> e na Secretaria de Assistência Social</w:t>
            </w:r>
          </w:p>
        </w:tc>
        <w:tc>
          <w:tcPr>
            <w:tcW w:w="2481" w:type="dxa"/>
            <w:vAlign w:val="center"/>
          </w:tcPr>
          <w:p w:rsidR="00386FEA" w:rsidRP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11/08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de Recurso</w:t>
            </w:r>
          </w:p>
        </w:tc>
        <w:tc>
          <w:tcPr>
            <w:tcW w:w="2481" w:type="dxa"/>
            <w:vAlign w:val="center"/>
          </w:tcPr>
          <w:p w:rsidR="006A432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12/08/2015 </w:t>
            </w:r>
            <w:r w:rsidR="006F1D6D">
              <w:rPr>
                <w:rFonts w:ascii="Arial" w:eastAsia="Times New Roman" w:hAnsi="Arial" w:cs="Arial"/>
                <w:lang w:eastAsia="pt-BR"/>
              </w:rPr>
              <w:t xml:space="preserve">         </w:t>
            </w:r>
            <w:r>
              <w:rPr>
                <w:rFonts w:ascii="Arial" w:eastAsia="Times New Roman" w:hAnsi="Arial" w:cs="Arial"/>
                <w:lang w:eastAsia="pt-BR"/>
              </w:rPr>
              <w:t xml:space="preserve">a </w:t>
            </w:r>
          </w:p>
          <w:p w:rsidR="00386FEA" w:rsidRPr="00386FEA" w:rsidRDefault="00A121FB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14</w:t>
            </w:r>
            <w:r w:rsidR="006A432A">
              <w:rPr>
                <w:rFonts w:ascii="Arial" w:eastAsia="Times New Roman" w:hAnsi="Arial" w:cs="Arial"/>
                <w:lang w:eastAsia="pt-BR"/>
              </w:rPr>
              <w:t>/08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Análise dos Recursos</w:t>
            </w:r>
          </w:p>
        </w:tc>
        <w:tc>
          <w:tcPr>
            <w:tcW w:w="2481" w:type="dxa"/>
            <w:vAlign w:val="center"/>
          </w:tcPr>
          <w:p w:rsidR="006A432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18/08/2015 </w:t>
            </w:r>
            <w:r w:rsidR="006F1D6D">
              <w:rPr>
                <w:rFonts w:ascii="Arial" w:eastAsia="Times New Roman" w:hAnsi="Arial" w:cs="Arial"/>
                <w:lang w:eastAsia="pt-BR"/>
              </w:rPr>
              <w:t xml:space="preserve">         </w:t>
            </w:r>
            <w:r>
              <w:rPr>
                <w:rFonts w:ascii="Arial" w:eastAsia="Times New Roman" w:hAnsi="Arial" w:cs="Arial"/>
                <w:lang w:eastAsia="pt-BR"/>
              </w:rPr>
              <w:t xml:space="preserve">a </w:t>
            </w:r>
          </w:p>
          <w:p w:rsidR="00386FEA" w:rsidRP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21/08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Default="00480E40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Divulgação dos resultados dos recursos</w:t>
            </w:r>
          </w:p>
          <w:p w:rsidR="00F53BF9" w:rsidRPr="00F53BF9" w:rsidRDefault="00F43C38" w:rsidP="00F53BF9">
            <w:pPr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       </w:t>
            </w:r>
            <w:r w:rsidR="00534F37" w:rsidRPr="00386FEA">
              <w:rPr>
                <w:rFonts w:ascii="Arial" w:eastAsia="Times New Roman" w:hAnsi="Arial" w:cs="Arial"/>
                <w:lang w:eastAsia="pt-BR"/>
              </w:rPr>
              <w:t xml:space="preserve">Publicação da lista definitiva dos candidatos com inscrição, em ordem alfabética e convocação para a prova </w:t>
            </w:r>
            <w:r w:rsidR="00534F3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534F37" w:rsidRPr="00386FEA">
              <w:rPr>
                <w:rFonts w:ascii="Arial" w:eastAsia="Times New Roman" w:hAnsi="Arial" w:cs="Arial"/>
                <w:lang w:eastAsia="pt-BR"/>
              </w:rPr>
              <w:lastRenderedPageBreak/>
              <w:t>escrita</w:t>
            </w:r>
            <w:r w:rsidR="00534F37">
              <w:rPr>
                <w:rFonts w:ascii="Arial" w:eastAsia="Times New Roman" w:hAnsi="Arial" w:cs="Arial"/>
                <w:lang w:eastAsia="pt-BR"/>
              </w:rPr>
              <w:t>.</w:t>
            </w:r>
            <w:r w:rsidR="00480E40">
              <w:rPr>
                <w:rFonts w:ascii="Arial" w:eastAsia="Times New Roman" w:hAnsi="Arial" w:cs="Arial"/>
                <w:lang w:eastAsia="pt-BR"/>
              </w:rPr>
              <w:t xml:space="preserve">                                                         </w:t>
            </w:r>
            <w:r w:rsidR="00534F37">
              <w:rPr>
                <w:rFonts w:ascii="Arial" w:eastAsia="Times New Roman" w:hAnsi="Arial" w:cs="Arial"/>
                <w:lang w:eastAsia="pt-BR"/>
              </w:rPr>
              <w:t xml:space="preserve"> </w:t>
            </w:r>
          </w:p>
        </w:tc>
        <w:tc>
          <w:tcPr>
            <w:tcW w:w="2481" w:type="dxa"/>
            <w:vAlign w:val="center"/>
          </w:tcPr>
          <w:p w:rsid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lastRenderedPageBreak/>
              <w:t>24/08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  <w:p w:rsidR="00534F37" w:rsidRPr="00386FEA" w:rsidRDefault="00534F37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26/08/2015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534F37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lastRenderedPageBreak/>
              <w:t>Capacitação preliminar p/prova – obrigatório p/ todos os candidatos – carga horaria 10 horas.</w:t>
            </w:r>
          </w:p>
        </w:tc>
        <w:tc>
          <w:tcPr>
            <w:tcW w:w="2481" w:type="dxa"/>
            <w:vAlign w:val="center"/>
          </w:tcPr>
          <w:p w:rsidR="00386FEA" w:rsidRPr="00386FEA" w:rsidRDefault="00534F37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27/06/2015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Data da prova escrita</w:t>
            </w:r>
          </w:p>
        </w:tc>
        <w:tc>
          <w:tcPr>
            <w:tcW w:w="2481" w:type="dxa"/>
            <w:vAlign w:val="center"/>
          </w:tcPr>
          <w:p w:rsidR="00386FEA" w:rsidRP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>02/09</w:t>
            </w:r>
            <w:r w:rsidR="00386FEA" w:rsidRPr="00386FEA">
              <w:rPr>
                <w:rFonts w:ascii="Arial" w:eastAsia="Times New Roman" w:hAnsi="Arial" w:cs="Arial"/>
                <w:b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 gabarito preliminar</w:t>
            </w:r>
          </w:p>
        </w:tc>
        <w:tc>
          <w:tcPr>
            <w:tcW w:w="2481" w:type="dxa"/>
            <w:vAlign w:val="center"/>
          </w:tcPr>
          <w:p w:rsidR="00386FEA" w:rsidRPr="00386FEA" w:rsidRDefault="006A432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04/09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de recurso contra o gabarito preliminar</w:t>
            </w:r>
          </w:p>
        </w:tc>
        <w:tc>
          <w:tcPr>
            <w:tcW w:w="2481" w:type="dxa"/>
            <w:vAlign w:val="center"/>
          </w:tcPr>
          <w:p w:rsidR="00386FEA" w:rsidRPr="00386FEA" w:rsidRDefault="00CD1931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08/09/2015 a 11/09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 gabarito definitivo</w:t>
            </w:r>
          </w:p>
        </w:tc>
        <w:tc>
          <w:tcPr>
            <w:tcW w:w="2481" w:type="dxa"/>
            <w:vAlign w:val="center"/>
          </w:tcPr>
          <w:p w:rsidR="00386FEA" w:rsidRPr="00386FEA" w:rsidRDefault="00CD1931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15/09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dos candidatos aptos para o processo eleitoral</w:t>
            </w:r>
          </w:p>
        </w:tc>
        <w:tc>
          <w:tcPr>
            <w:tcW w:w="2481" w:type="dxa"/>
            <w:vAlign w:val="center"/>
          </w:tcPr>
          <w:p w:rsidR="00386FEA" w:rsidRPr="00386FEA" w:rsidRDefault="00CD1931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18/09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da campanha eleitoral</w:t>
            </w:r>
          </w:p>
        </w:tc>
        <w:tc>
          <w:tcPr>
            <w:tcW w:w="2481" w:type="dxa"/>
            <w:vAlign w:val="center"/>
          </w:tcPr>
          <w:p w:rsidR="00386FEA" w:rsidRPr="00386FEA" w:rsidRDefault="00CD1931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19</w:t>
            </w:r>
            <w:r w:rsidR="00386FEA" w:rsidRPr="00386FEA">
              <w:rPr>
                <w:rFonts w:ascii="Arial" w:eastAsia="Times New Roman" w:hAnsi="Arial" w:cs="Arial"/>
                <w:lang w:eastAsia="pt-BR"/>
              </w:rPr>
              <w:t>/09/2015 a 02/10/2015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Data da Eleição Unificada</w:t>
            </w:r>
          </w:p>
        </w:tc>
        <w:tc>
          <w:tcPr>
            <w:tcW w:w="2481" w:type="dxa"/>
            <w:vAlign w:val="center"/>
          </w:tcPr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04/10/2015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Divulgação dos candidatos eleitos</w:t>
            </w:r>
          </w:p>
        </w:tc>
        <w:tc>
          <w:tcPr>
            <w:tcW w:w="2481" w:type="dxa"/>
            <w:vAlign w:val="center"/>
          </w:tcPr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05/10/2015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Prazo para impugnação ao resultado da eleição</w:t>
            </w:r>
          </w:p>
        </w:tc>
        <w:tc>
          <w:tcPr>
            <w:tcW w:w="2481" w:type="dxa"/>
            <w:vAlign w:val="center"/>
          </w:tcPr>
          <w:p w:rsidR="00CD1931" w:rsidRDefault="00CD1931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06/10/2015          a</w:t>
            </w:r>
          </w:p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386FEA">
              <w:rPr>
                <w:rFonts w:ascii="Arial" w:eastAsia="Times New Roman" w:hAnsi="Arial" w:cs="Arial"/>
                <w:lang w:eastAsia="pt-BR"/>
              </w:rPr>
              <w:t>13/10/2015</w:t>
            </w:r>
          </w:p>
        </w:tc>
      </w:tr>
      <w:tr w:rsidR="00386FEA" w:rsidRPr="00386FEA" w:rsidTr="00CD1931">
        <w:tc>
          <w:tcPr>
            <w:tcW w:w="6239" w:type="dxa"/>
          </w:tcPr>
          <w:p w:rsidR="00386FEA" w:rsidRPr="00386FEA" w:rsidRDefault="00386FEA" w:rsidP="00CD1931">
            <w:pPr>
              <w:pStyle w:val="PargrafodaLista"/>
              <w:ind w:left="405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Divulgação do resultado definitivo da eleição e convocação para o Curso de Formação sobre os Direitos da Criança e do Adolescente</w:t>
            </w:r>
          </w:p>
        </w:tc>
        <w:tc>
          <w:tcPr>
            <w:tcW w:w="2481" w:type="dxa"/>
            <w:vAlign w:val="center"/>
          </w:tcPr>
          <w:p w:rsidR="00386FEA" w:rsidRPr="00386FEA" w:rsidRDefault="00386FEA" w:rsidP="00CD1931">
            <w:pPr>
              <w:pStyle w:val="PargrafodaLista"/>
              <w:ind w:left="405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386FEA">
              <w:rPr>
                <w:rFonts w:ascii="Arial" w:eastAsia="Times New Roman" w:hAnsi="Arial" w:cs="Arial"/>
                <w:b/>
                <w:lang w:eastAsia="pt-BR"/>
              </w:rPr>
              <w:t>20/10/2015</w:t>
            </w:r>
          </w:p>
        </w:tc>
      </w:tr>
      <w:tr w:rsidR="00CD1931" w:rsidTr="00CD1931">
        <w:tblPrEx>
          <w:tblCellMar>
            <w:left w:w="70" w:type="dxa"/>
            <w:right w:w="70" w:type="dxa"/>
          </w:tblCellMar>
          <w:tblLook w:val="0000"/>
        </w:tblPrEx>
        <w:trPr>
          <w:trHeight w:val="705"/>
        </w:trPr>
        <w:tc>
          <w:tcPr>
            <w:tcW w:w="6240" w:type="dxa"/>
          </w:tcPr>
          <w:p w:rsidR="00CD1931" w:rsidRDefault="00CD1931" w:rsidP="00CD1931">
            <w:pPr>
              <w:spacing w:after="200" w:line="276" w:lineRule="auto"/>
              <w:rPr>
                <w:rFonts w:ascii="Arial" w:eastAsia="Times New Roman" w:hAnsi="Arial" w:cs="Arial"/>
                <w:lang w:eastAsia="pt-BR"/>
              </w:rPr>
            </w:pPr>
          </w:p>
          <w:p w:rsidR="00CD1931" w:rsidRPr="00CD1931" w:rsidRDefault="00CD1931" w:rsidP="00CD1931">
            <w:pPr>
              <w:spacing w:after="200" w:line="276" w:lineRule="auto"/>
              <w:rPr>
                <w:rFonts w:ascii="Arial" w:eastAsia="Times New Roman" w:hAnsi="Arial" w:cs="Arial"/>
                <w:b/>
                <w:lang w:eastAsia="pt-BR"/>
              </w:rPr>
            </w:pPr>
            <w:r w:rsidRPr="00CD1931">
              <w:rPr>
                <w:rFonts w:ascii="Arial" w:eastAsia="Times New Roman" w:hAnsi="Arial" w:cs="Arial"/>
                <w:b/>
                <w:lang w:eastAsia="pt-BR"/>
              </w:rPr>
              <w:t xml:space="preserve">        R</w:t>
            </w:r>
            <w:r w:rsidR="00480E40">
              <w:rPr>
                <w:rFonts w:ascii="Arial" w:eastAsia="Times New Roman" w:hAnsi="Arial" w:cs="Arial"/>
                <w:b/>
                <w:lang w:eastAsia="pt-BR"/>
              </w:rPr>
              <w:t xml:space="preserve">ESULTADO FINAL E CONVOCAÇÃO </w:t>
            </w:r>
          </w:p>
          <w:p w:rsidR="00CD1931" w:rsidRPr="00CD1931" w:rsidRDefault="00480E40" w:rsidP="00CD1931">
            <w:pPr>
              <w:spacing w:after="200" w:line="276" w:lineRule="auto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 xml:space="preserve">       </w:t>
            </w:r>
            <w:r w:rsidR="00CD1931" w:rsidRPr="00CD1931">
              <w:rPr>
                <w:rFonts w:ascii="Arial" w:eastAsia="Times New Roman" w:hAnsi="Arial" w:cs="Arial"/>
                <w:b/>
                <w:lang w:eastAsia="pt-BR"/>
              </w:rPr>
              <w:t xml:space="preserve"> POSSE</w:t>
            </w:r>
            <w:r w:rsidR="00D86808">
              <w:rPr>
                <w:rFonts w:ascii="Arial" w:eastAsia="Times New Roman" w:hAnsi="Arial" w:cs="Arial"/>
                <w:b/>
                <w:lang w:eastAsia="pt-BR"/>
              </w:rPr>
              <w:t xml:space="preserve"> A SER REALIZADA</w:t>
            </w:r>
          </w:p>
          <w:p w:rsidR="00CD1931" w:rsidRPr="00065793" w:rsidRDefault="00CD1931" w:rsidP="00CD1931">
            <w:pPr>
              <w:spacing w:after="200" w:line="276" w:lineRule="auto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.</w:t>
            </w:r>
          </w:p>
          <w:p w:rsidR="00CD1931" w:rsidRDefault="00CD1931" w:rsidP="00CD1931">
            <w:pPr>
              <w:spacing w:after="200" w:line="276" w:lineRule="auto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2480" w:type="dxa"/>
          </w:tcPr>
          <w:p w:rsidR="00CD1931" w:rsidRDefault="00CD1931">
            <w:pPr>
              <w:spacing w:after="200" w:line="276" w:lineRule="auto"/>
              <w:rPr>
                <w:rFonts w:ascii="Arial" w:eastAsia="Times New Roman" w:hAnsi="Arial" w:cs="Arial"/>
                <w:lang w:eastAsia="pt-BR"/>
              </w:rPr>
            </w:pPr>
          </w:p>
          <w:p w:rsidR="00CD1931" w:rsidRPr="00CD1931" w:rsidRDefault="00CD1931">
            <w:pPr>
              <w:spacing w:after="200" w:line="276" w:lineRule="auto"/>
              <w:rPr>
                <w:rFonts w:ascii="Arial" w:eastAsia="Times New Roman" w:hAnsi="Arial" w:cs="Arial"/>
                <w:b/>
                <w:lang w:eastAsia="pt-BR"/>
              </w:rPr>
            </w:pPr>
            <w:r w:rsidRPr="00CD1931">
              <w:rPr>
                <w:rFonts w:ascii="Arial" w:eastAsia="Times New Roman" w:hAnsi="Arial" w:cs="Arial"/>
                <w:b/>
                <w:lang w:eastAsia="pt-BR"/>
              </w:rPr>
              <w:t xml:space="preserve">        30-11-2105   </w:t>
            </w:r>
          </w:p>
          <w:p w:rsidR="00CD1931" w:rsidRPr="00D86808" w:rsidRDefault="00D86808">
            <w:pPr>
              <w:spacing w:after="200" w:line="276" w:lineRule="auto"/>
              <w:rPr>
                <w:rFonts w:ascii="Arial" w:eastAsia="Times New Roman" w:hAnsi="Arial" w:cs="Arial"/>
                <w:b/>
                <w:lang w:eastAsia="pt-BR"/>
              </w:rPr>
            </w:pPr>
            <w:r w:rsidRPr="00D86808">
              <w:rPr>
                <w:rFonts w:ascii="Arial" w:eastAsia="Times New Roman" w:hAnsi="Arial" w:cs="Arial"/>
                <w:b/>
                <w:lang w:eastAsia="pt-BR"/>
              </w:rPr>
              <w:t xml:space="preserve">        10-01-2016</w:t>
            </w:r>
          </w:p>
          <w:p w:rsidR="00CD1931" w:rsidRDefault="00CD1931" w:rsidP="00CD193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</w:p>
        </w:tc>
      </w:tr>
    </w:tbl>
    <w:p w:rsidR="001C3458" w:rsidRPr="00065793" w:rsidRDefault="001C3458" w:rsidP="001C345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1.3. O Cronograma é uma previsão e poderá sofrer alterações, dependendo do número de inscritos, de recursos, intempéries e por decisão do Conselho Municipal Dos Direitos Da Criança E Do Adolescente –</w:t>
      </w:r>
      <w:r>
        <w:rPr>
          <w:rFonts w:ascii="Arial" w:eastAsia="Times New Roman" w:hAnsi="Arial" w:cs="Arial"/>
          <w:lang w:eastAsia="pt-BR"/>
        </w:rPr>
        <w:t xml:space="preserve"> CMDCA, Comissão da Eleição, bem como do Ministério Público.</w:t>
      </w:r>
      <w:r w:rsidRPr="00065793">
        <w:rPr>
          <w:rFonts w:ascii="Arial" w:eastAsia="Times New Roman" w:hAnsi="Arial" w:cs="Arial"/>
          <w:lang w:eastAsia="pt-BR"/>
        </w:rPr>
        <w:t xml:space="preserve"> </w:t>
      </w:r>
    </w:p>
    <w:p w:rsidR="00CD1931" w:rsidRPr="00065793" w:rsidRDefault="00CD1931" w:rsidP="00CD1931">
      <w:pPr>
        <w:jc w:val="both"/>
        <w:rPr>
          <w:rFonts w:ascii="Arial" w:hAnsi="Arial" w:cs="Arial"/>
        </w:rPr>
      </w:pPr>
      <w:r w:rsidRPr="00065793">
        <w:rPr>
          <w:rFonts w:ascii="Arial" w:eastAsia="Times New Roman" w:hAnsi="Arial" w:cs="Arial"/>
          <w:lang w:eastAsia="pt-BR"/>
        </w:rPr>
        <w:t>1.4</w:t>
      </w:r>
      <w:r w:rsidRPr="00065793">
        <w:rPr>
          <w:rFonts w:ascii="Arial" w:hAnsi="Arial" w:cs="Arial"/>
        </w:rPr>
        <w:t>O Edital da Eleição, os demais comunicados e avisos aos candidatos, a relação de inscritos, os gabaritos e provas, os julgamentos realizados, convocações e todos os</w:t>
      </w:r>
      <w:r>
        <w:rPr>
          <w:rFonts w:ascii="Arial" w:hAnsi="Arial" w:cs="Arial"/>
        </w:rPr>
        <w:t xml:space="preserve"> demais atos </w:t>
      </w:r>
      <w:r w:rsidR="00480E40">
        <w:rPr>
          <w:rFonts w:ascii="Arial" w:hAnsi="Arial" w:cs="Arial"/>
        </w:rPr>
        <w:t>da</w:t>
      </w:r>
      <w:r>
        <w:rPr>
          <w:rFonts w:ascii="Arial" w:hAnsi="Arial" w:cs="Arial"/>
        </w:rPr>
        <w:t xml:space="preserve"> Eleição para Conselheiro Tutelar</w:t>
      </w:r>
      <w:r w:rsidRPr="00065793">
        <w:rPr>
          <w:rFonts w:ascii="Arial" w:hAnsi="Arial" w:cs="Arial"/>
        </w:rPr>
        <w:t xml:space="preserve">, serão publicados no sitio </w:t>
      </w:r>
      <w:r w:rsidR="00576E19" w:rsidRPr="00576E19">
        <w:t>http://www.taio.sc.gov.b</w:t>
      </w:r>
      <w:r w:rsidR="00576E19">
        <w:t>r.</w:t>
      </w:r>
    </w:p>
    <w:p w:rsidR="00CD1931" w:rsidRPr="00065793" w:rsidRDefault="00CD1931" w:rsidP="00CD1931">
      <w:pPr>
        <w:jc w:val="both"/>
        <w:rPr>
          <w:rFonts w:ascii="Arial" w:hAnsi="Arial" w:cs="Arial"/>
        </w:rPr>
      </w:pPr>
      <w:r w:rsidRPr="00C52781">
        <w:rPr>
          <w:rFonts w:ascii="Arial" w:hAnsi="Arial" w:cs="Arial"/>
        </w:rPr>
        <w:t>1.5 O Edital d</w:t>
      </w:r>
      <w:r w:rsidR="00576E19">
        <w:rPr>
          <w:rFonts w:ascii="Arial" w:hAnsi="Arial" w:cs="Arial"/>
        </w:rPr>
        <w:t xml:space="preserve">e Eleição também será publicado bem </w:t>
      </w:r>
      <w:r w:rsidRPr="00C52781">
        <w:rPr>
          <w:rFonts w:ascii="Arial" w:hAnsi="Arial" w:cs="Arial"/>
        </w:rPr>
        <w:t xml:space="preserve"> na sede da Prefeitura Municipal e sede da Câmara de vereadores; e ainda, publicado, na forma de extrato, em jor</w:t>
      </w:r>
      <w:r w:rsidR="00576E19">
        <w:rPr>
          <w:rFonts w:ascii="Arial" w:hAnsi="Arial" w:cs="Arial"/>
        </w:rPr>
        <w:t>nal de circula</w:t>
      </w:r>
      <w:r w:rsidR="001C7C7C">
        <w:rPr>
          <w:rFonts w:ascii="Arial" w:hAnsi="Arial" w:cs="Arial"/>
        </w:rPr>
        <w:t>ção local.</w:t>
      </w:r>
    </w:p>
    <w:p w:rsidR="00036DF9" w:rsidRPr="00036DF9" w:rsidRDefault="00CD1931" w:rsidP="00036DF9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hAnsi="Arial" w:cs="Arial"/>
        </w:rPr>
        <w:t xml:space="preserve">1.6 </w:t>
      </w:r>
      <w:r w:rsidRPr="00065793">
        <w:rPr>
          <w:rFonts w:ascii="Arial" w:eastAsia="Times New Roman" w:hAnsi="Arial" w:cs="Arial"/>
          <w:lang w:eastAsia="pt-BR"/>
        </w:rPr>
        <w:t>A escolha dos membros dos Conselhos Tutelares será feita pela comunidade local, através de processo eleitoral sob a responsabilidade do Conselho Municipal dos</w:t>
      </w:r>
      <w:r w:rsidR="00F53BF9">
        <w:rPr>
          <w:rFonts w:ascii="Arial" w:eastAsia="Times New Roman" w:hAnsi="Arial" w:cs="Arial"/>
          <w:lang w:eastAsia="pt-BR"/>
        </w:rPr>
        <w:t xml:space="preserve"> </w:t>
      </w:r>
    </w:p>
    <w:p w:rsidR="00036DF9" w:rsidRDefault="00036DF9" w:rsidP="00036DF9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036DF9" w:rsidRPr="00036DF9" w:rsidRDefault="00036DF9" w:rsidP="00036DF9">
      <w:pPr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15.04.94.</w:t>
      </w: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Direitos da Criança e do Adolescente – CMDCA, com a fiscalização do Ministério Público, em sufrágio universal e direto e o voto facultativo e secreto.</w:t>
      </w:r>
    </w:p>
    <w:p w:rsidR="00CD1931" w:rsidRPr="00065793" w:rsidRDefault="00CD1931" w:rsidP="00CD1931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CD1931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1.7 São considerados eleitores todas as pessoas a partir de 16 (dezesseis) anos, devidamente inscritas na Justiça Eleitoral do Município de </w:t>
      </w:r>
      <w:r w:rsidR="001C7C7C">
        <w:rPr>
          <w:rFonts w:ascii="Arial" w:eastAsia="Times New Roman" w:hAnsi="Arial" w:cs="Arial"/>
          <w:lang w:eastAsia="pt-BR"/>
        </w:rPr>
        <w:t>Taió</w:t>
      </w:r>
      <w:r w:rsidRPr="00065793">
        <w:rPr>
          <w:rFonts w:ascii="Arial" w:eastAsia="Times New Roman" w:hAnsi="Arial" w:cs="Arial"/>
          <w:lang w:eastAsia="pt-BR"/>
        </w:rPr>
        <w:t>/SC.</w:t>
      </w:r>
    </w:p>
    <w:p w:rsidR="001C7C7C" w:rsidRDefault="001C7C7C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C7C7C" w:rsidRPr="00065793" w:rsidRDefault="001C7C7C" w:rsidP="001C7C7C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>2. DOS REQUISITOS BÁSICOS PARA CANDIDATURA E/OU POSSE A MEMBRO DO CONSELHO TUTELAR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2.1. São requisitos básicos para candidatura e/ou posse a membro do conselho tutelar: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Reconhecida Idoneidade Moral a ser comprovada mediante a apresentação de atestado de antecedentes emitido por órgão competente; 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b) Idade superior a 21 (vinte e um) anos;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Residir no município de </w:t>
      </w:r>
      <w:r>
        <w:rPr>
          <w:rFonts w:ascii="Arial" w:hAnsi="Arial" w:cs="Arial"/>
        </w:rPr>
        <w:t>Taió</w:t>
      </w:r>
      <w:r w:rsidRPr="00065793">
        <w:rPr>
          <w:rFonts w:ascii="Arial" w:hAnsi="Arial" w:cs="Arial"/>
        </w:rPr>
        <w:t xml:space="preserve">, no mínimo 03 (três) anos; 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065793">
        <w:rPr>
          <w:rFonts w:ascii="Arial" w:hAnsi="Arial" w:cs="Arial"/>
        </w:rPr>
        <w:t xml:space="preserve">) Comprovar conclusão do ensino médio até a data da posse; </w:t>
      </w:r>
    </w:p>
    <w:p w:rsidR="001C7C7C" w:rsidRPr="00065793" w:rsidRDefault="001C7C7C" w:rsidP="001C7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065793">
        <w:rPr>
          <w:rFonts w:ascii="Arial" w:hAnsi="Arial" w:cs="Arial"/>
        </w:rPr>
        <w:t xml:space="preserve">) Ser Aprovado na prova de conhecimento sobre legislação da Infância e da Adolescência; </w:t>
      </w:r>
    </w:p>
    <w:p w:rsidR="001C7C7C" w:rsidRDefault="001C7C7C" w:rsidP="001C7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065793">
        <w:rPr>
          <w:rFonts w:ascii="Arial" w:hAnsi="Arial" w:cs="Arial"/>
        </w:rPr>
        <w:t>) Comprovar quitação eleitoral;</w:t>
      </w:r>
    </w:p>
    <w:p w:rsidR="001C7C7C" w:rsidRDefault="001C7C7C" w:rsidP="001C7C7C">
      <w:pPr>
        <w:jc w:val="both"/>
        <w:rPr>
          <w:rFonts w:ascii="Arial" w:hAnsi="Arial" w:cs="Arial"/>
        </w:rPr>
      </w:pPr>
    </w:p>
    <w:p w:rsidR="001C7C7C" w:rsidRPr="00065793" w:rsidRDefault="001C7C7C" w:rsidP="001C7C7C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>3. DO CARGO, FORMAÇÃO MÍNIMA EXIGIDA, VENCIMENTO E CARGA HORÁRIA</w:t>
      </w:r>
    </w:p>
    <w:tbl>
      <w:tblPr>
        <w:tblStyle w:val="Tabelacomgrade"/>
        <w:tblW w:w="0" w:type="auto"/>
        <w:tblLook w:val="04A0"/>
      </w:tblPr>
      <w:tblGrid>
        <w:gridCol w:w="1791"/>
        <w:gridCol w:w="763"/>
        <w:gridCol w:w="2864"/>
        <w:gridCol w:w="1655"/>
        <w:gridCol w:w="1647"/>
      </w:tblGrid>
      <w:tr w:rsidR="001C7C7C" w:rsidRPr="00065793" w:rsidTr="004E4AF5">
        <w:tc>
          <w:tcPr>
            <w:tcW w:w="1892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768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Vaga</w:t>
            </w:r>
          </w:p>
        </w:tc>
        <w:tc>
          <w:tcPr>
            <w:tcW w:w="318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Escolaridade</w:t>
            </w:r>
          </w:p>
        </w:tc>
        <w:tc>
          <w:tcPr>
            <w:tcW w:w="1703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Vencimento</w:t>
            </w:r>
          </w:p>
        </w:tc>
        <w:tc>
          <w:tcPr>
            <w:tcW w:w="173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Carga horária</w:t>
            </w:r>
          </w:p>
        </w:tc>
      </w:tr>
      <w:tr w:rsidR="001C7C7C" w:rsidRPr="00065793" w:rsidTr="004E4AF5">
        <w:tc>
          <w:tcPr>
            <w:tcW w:w="1892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>Conselheiro Tutelar</w:t>
            </w:r>
          </w:p>
        </w:tc>
        <w:tc>
          <w:tcPr>
            <w:tcW w:w="768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  <w:b/>
              </w:rPr>
            </w:pPr>
            <w:r w:rsidRPr="00065793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318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 xml:space="preserve">Ensino Médio Completo; </w:t>
            </w:r>
          </w:p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3" w:type="dxa"/>
          </w:tcPr>
          <w:p w:rsidR="001C7C7C" w:rsidRPr="00065793" w:rsidRDefault="001C7C7C" w:rsidP="00AD4E28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 xml:space="preserve">R$ </w:t>
            </w:r>
            <w:r w:rsidR="00AD4E28">
              <w:rPr>
                <w:rFonts w:ascii="Arial" w:hAnsi="Arial" w:cs="Arial"/>
              </w:rPr>
              <w:t>1.200,00</w:t>
            </w:r>
          </w:p>
        </w:tc>
        <w:tc>
          <w:tcPr>
            <w:tcW w:w="1737" w:type="dxa"/>
          </w:tcPr>
          <w:p w:rsidR="001C7C7C" w:rsidRPr="00065793" w:rsidRDefault="001C7C7C" w:rsidP="004E4AF5">
            <w:pPr>
              <w:jc w:val="both"/>
              <w:rPr>
                <w:rFonts w:ascii="Arial" w:hAnsi="Arial" w:cs="Arial"/>
              </w:rPr>
            </w:pPr>
            <w:r w:rsidRPr="00065793">
              <w:rPr>
                <w:rFonts w:ascii="Arial" w:hAnsi="Arial" w:cs="Arial"/>
              </w:rPr>
              <w:t>40 horas semanais (20 horas de expediente e 20 horas de sobre aviso)</w:t>
            </w:r>
          </w:p>
        </w:tc>
      </w:tr>
    </w:tbl>
    <w:p w:rsidR="001C7C7C" w:rsidRPr="00065793" w:rsidRDefault="001C7C7C" w:rsidP="001C7C7C">
      <w:pPr>
        <w:jc w:val="both"/>
        <w:rPr>
          <w:rFonts w:ascii="Arial" w:hAnsi="Arial" w:cs="Arial"/>
        </w:rPr>
      </w:pPr>
    </w:p>
    <w:p w:rsidR="001C7C7C" w:rsidRPr="00065793" w:rsidRDefault="001C7C7C" w:rsidP="001C7C7C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1C7C7C" w:rsidRDefault="00AD4E28" w:rsidP="00AD4E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3.1</w:t>
      </w:r>
      <w:r w:rsidRPr="00065793">
        <w:rPr>
          <w:rFonts w:ascii="Arial" w:hAnsi="Arial" w:cs="Arial"/>
        </w:rPr>
        <w:t xml:space="preserve"> A função de</w:t>
      </w:r>
      <w:r>
        <w:rPr>
          <w:rFonts w:ascii="Arial" w:hAnsi="Arial" w:cs="Arial"/>
        </w:rPr>
        <w:t xml:space="preserve"> Conselheiro Tutelar não gera ví</w:t>
      </w:r>
      <w:r w:rsidRPr="00065793">
        <w:rPr>
          <w:rFonts w:ascii="Arial" w:hAnsi="Arial" w:cs="Arial"/>
        </w:rPr>
        <w:t>nculo empregatício com a Prefeitura Municipal</w:t>
      </w:r>
      <w:r>
        <w:rPr>
          <w:rFonts w:ascii="Arial" w:hAnsi="Arial" w:cs="Arial"/>
        </w:rPr>
        <w:t xml:space="preserve"> de Taió.</w:t>
      </w:r>
    </w:p>
    <w:p w:rsidR="00AD4E28" w:rsidRDefault="00AD4E28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36DF9" w:rsidRDefault="00036DF9" w:rsidP="00036DF9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036DF9" w:rsidRDefault="00036DF9" w:rsidP="00036DF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15.04.94.</w:t>
      </w:r>
    </w:p>
    <w:p w:rsidR="006F1D6D" w:rsidRPr="006F1D6D" w:rsidRDefault="006F1D6D" w:rsidP="006F1D6D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  <w:b/>
        </w:rPr>
        <w:t xml:space="preserve">4. DAS ATRIBUIÇÕES DOS MEMBROS DO CONSELHO TUTELAR </w:t>
      </w:r>
    </w:p>
    <w:p w:rsidR="00AD4E28" w:rsidRPr="00036DF9" w:rsidRDefault="00AD4E28" w:rsidP="00AD4E28">
      <w:pPr>
        <w:jc w:val="both"/>
        <w:rPr>
          <w:rFonts w:ascii="Arial" w:hAnsi="Arial" w:cs="Arial"/>
          <w:b/>
        </w:rPr>
      </w:pPr>
      <w:r w:rsidRPr="00065793">
        <w:rPr>
          <w:rFonts w:ascii="Arial" w:hAnsi="Arial" w:cs="Arial"/>
        </w:rPr>
        <w:t>4.1. As atribuições dos membros do conselho tutelar estão previstas na Lei Federal nº 8.069/90 – Estatuto da Criança e do Adolescente</w:t>
      </w:r>
      <w:r>
        <w:rPr>
          <w:rFonts w:ascii="Arial" w:hAnsi="Arial" w:cs="Arial"/>
        </w:rPr>
        <w:t>, e na Lei n. 2.151/1994.</w:t>
      </w:r>
      <w:r w:rsidRPr="00065793">
        <w:rPr>
          <w:rFonts w:ascii="Arial" w:hAnsi="Arial" w:cs="Arial"/>
        </w:rPr>
        <w:t xml:space="preserve"> </w:t>
      </w:r>
    </w:p>
    <w:p w:rsidR="00AD4E28" w:rsidRDefault="00AD4E28" w:rsidP="00AD4E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4.2</w:t>
      </w:r>
      <w:r w:rsidR="004F25A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As demais atribuições, constam no anexo IV deste edital.</w:t>
      </w:r>
    </w:p>
    <w:p w:rsidR="00AD4E28" w:rsidRDefault="00AD4E28" w:rsidP="00AD4E28">
      <w:pPr>
        <w:jc w:val="both"/>
        <w:rPr>
          <w:rFonts w:ascii="Arial" w:hAnsi="Arial" w:cs="Arial"/>
        </w:rPr>
      </w:pPr>
    </w:p>
    <w:p w:rsidR="00AD4E28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 COMISSÃO ESPECIAL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5.1. A Comissão Especial do Processo de Escolha em Data Unificada é encarregada de analisar os pedidos de registro de candidatura e dar ampla publicidade à relação dos pretendentes inscritos.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5.2. É facultado a qualquer cidadão impugnar, no prazo de 5 (cinco) dias contados da publicação citada acima, as candidaturas que não atendam aos requisitos exigidos, indicando no instrumento impugnatório os elementos probatórios.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5.3. A Comissão Especial deverá notificar os candidatos impugnados, concedendo-lhes prazo para apresentação de defesa.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5.4. A Comissão Especial realizará reunião para decidir acerca da impugnação da candidatura, podendo, se necessário, ouvir testemunhas eventualmente arroladas, determinar a juntada de documentos, assim como realização de outras diligências.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5.5. Das decisões da Comissão Especial do Processo de Escolha em Data Unificada caberá recurso à plenária do Conselho Municipal dos Direitos da Criança e do Adolescente, que se reunirá, em caráter extraordinário, para decisão com o máximo de celeridade.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5.6. Esgotada a fase recursal, a Comissão Especial fará publicar a relação dos candidatos habilitados, com envio de cópia ao Ministério Público.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5.7. A Comissão Especial deverá realizar reunião destinada a dar conhecimento formal quanto às regras de campanha dos candidatos considerados habilitados ao pleito, que firmarão compromisso de respeitá-las, sob pena de imposição das sanções previstas na legislação local e nas Resoluções do Conanda</w:t>
      </w:r>
      <w:r>
        <w:rPr>
          <w:rFonts w:ascii="Arial" w:hAnsi="Arial" w:cs="Arial"/>
          <w:color w:val="000000"/>
        </w:rPr>
        <w:t>;</w:t>
      </w:r>
      <w:r w:rsidRPr="00065793">
        <w:rPr>
          <w:rFonts w:ascii="Arial" w:hAnsi="Arial" w:cs="Arial"/>
          <w:color w:val="000000"/>
        </w:rPr>
        <w:t xml:space="preserve"> </w:t>
      </w:r>
    </w:p>
    <w:p w:rsidR="00AD4E28" w:rsidRPr="00065793" w:rsidRDefault="00AD4E28" w:rsidP="00AD4E28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5.8. A Comissão Especial estimulará e facilitará o encaminhamento de notícias de fatos que constituam violação das regras de campanha por parte dos candidatos ou à sua ordem. </w:t>
      </w:r>
    </w:p>
    <w:p w:rsidR="00AD4E28" w:rsidRPr="00065793" w:rsidRDefault="00AD4E28" w:rsidP="00AD4E28">
      <w:pPr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5.9. A Comissão Especial deverá analisar e decidir, em primeira instância administrativa, os pedidos de impugnação e outros incidentes ocorridos no dia da votação;</w:t>
      </w:r>
    </w:p>
    <w:p w:rsidR="00036DF9" w:rsidRPr="00036DF9" w:rsidRDefault="00AD4E28" w:rsidP="00036DF9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5.10. O CMDCA deverá organizar e prestar apoio administrativo ao Processo de Escolha Unificada que ocorrerá no dia 04 de outubro de 2015.</w:t>
      </w:r>
    </w:p>
    <w:p w:rsidR="00036DF9" w:rsidRDefault="00036DF9" w:rsidP="00036DF9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036DF9" w:rsidRPr="00036DF9" w:rsidRDefault="00036DF9" w:rsidP="00AD4E28">
      <w:pPr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15.04.94.</w:t>
      </w:r>
    </w:p>
    <w:p w:rsidR="00AD4E28" w:rsidRPr="00065793" w:rsidRDefault="00AD4E28" w:rsidP="00AD4E28">
      <w:pPr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5.11. O CMDCA deverá escolher e divulgar os locais de votação. 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5.12. A Comissão Especial deverá divulgar, imediatamente após a apuração, o resultado oficial da votação.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</w:p>
    <w:p w:rsidR="00AD4E28" w:rsidRPr="00065793" w:rsidRDefault="00AD4E28" w:rsidP="00AD4E28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 xml:space="preserve">6. DOS IMPEDIMENTOS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6.1 São impedidos de servir no mesmo conselho, marido e mulher, ascendentes e descendentes, sogro e genro ou nora, irmãos, cunhados, tio e sobrinho, padrasto ou madrasta e enteado, conforme previsto no Art.140 do Estatuto da Criança e do Adolescente (ECA).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6.2 São impedidos de servir no mesmo Conselho Tutelar os cônjuges, companheiros, ainda que em união homoafetiva, ou parentes em linha reta, colateral ou por afinidade, até o terceiro grau, inclusive, conforme previsto na Resolução 170/2014, publicada pelo CONANDA.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6.3 Estende-se o impedimento da disposição acima ao conselheiro tutelar que tenha as relações dispostas com autoridade judiciária e com o representante do Ministério Público com atuação na Justiça da Infância e da Juventude da mesma Comarca.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</w:p>
    <w:p w:rsidR="00AD4E28" w:rsidRPr="00065793" w:rsidRDefault="00AD4E28" w:rsidP="00AD4E28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 xml:space="preserve">7 DAS ETAPAS DO PROCESSO DE ESCOLHA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7.1 As Etapas do Processo de Es</w:t>
      </w:r>
      <w:r>
        <w:rPr>
          <w:rFonts w:ascii="Arial" w:hAnsi="Arial" w:cs="Arial"/>
          <w:color w:val="000000"/>
        </w:rPr>
        <w:t>colha Unificada de Taió</w:t>
      </w:r>
      <w:r w:rsidRPr="00065793">
        <w:rPr>
          <w:rFonts w:ascii="Arial" w:hAnsi="Arial" w:cs="Arial"/>
          <w:color w:val="000000"/>
        </w:rPr>
        <w:t xml:space="preserve"> serão organizadas da seguinte forma: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I -</w:t>
      </w:r>
      <w:r w:rsidR="00473392">
        <w:rPr>
          <w:rFonts w:ascii="Arial" w:hAnsi="Arial" w:cs="Arial"/>
          <w:color w:val="000000"/>
        </w:rPr>
        <w:t xml:space="preserve">  </w:t>
      </w:r>
      <w:r w:rsidRPr="00065793">
        <w:rPr>
          <w:rFonts w:ascii="Arial" w:hAnsi="Arial" w:cs="Arial"/>
          <w:color w:val="000000"/>
        </w:rPr>
        <w:t xml:space="preserve"> Primeira Etapa: Inscrições e entrega de documentos;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II -</w:t>
      </w:r>
      <w:r w:rsidR="00473392">
        <w:rPr>
          <w:rFonts w:ascii="Arial" w:hAnsi="Arial" w:cs="Arial"/>
          <w:color w:val="000000"/>
        </w:rPr>
        <w:t xml:space="preserve"> </w:t>
      </w:r>
      <w:r w:rsidRPr="00065793">
        <w:rPr>
          <w:rFonts w:ascii="Arial" w:hAnsi="Arial" w:cs="Arial"/>
          <w:color w:val="000000"/>
        </w:rPr>
        <w:t xml:space="preserve"> Segunda Etapa: Análise da documentação exigida; </w:t>
      </w:r>
    </w:p>
    <w:p w:rsidR="00AD4E28" w:rsidRPr="00065793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III - Terceira Etapa: </w:t>
      </w:r>
      <w:r w:rsidR="00473392">
        <w:rPr>
          <w:rFonts w:ascii="Arial" w:hAnsi="Arial" w:cs="Arial"/>
          <w:color w:val="000000"/>
        </w:rPr>
        <w:t>H</w:t>
      </w:r>
      <w:r w:rsidRPr="00065793">
        <w:rPr>
          <w:rFonts w:ascii="Arial" w:hAnsi="Arial" w:cs="Arial"/>
          <w:color w:val="000000"/>
        </w:rPr>
        <w:t xml:space="preserve">omologação e aprovação das candidaturas; </w:t>
      </w:r>
    </w:p>
    <w:p w:rsidR="00473392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IV - Quarta Etapa: </w:t>
      </w:r>
      <w:r w:rsidR="00473392">
        <w:rPr>
          <w:rFonts w:ascii="Arial" w:hAnsi="Arial" w:cs="Arial"/>
          <w:color w:val="000000"/>
        </w:rPr>
        <w:t xml:space="preserve"> Curso Preparatório obrigatório</w:t>
      </w:r>
    </w:p>
    <w:p w:rsidR="00AD4E28" w:rsidRPr="00065793" w:rsidRDefault="00473392" w:rsidP="00AD4E2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  - </w:t>
      </w:r>
      <w:r w:rsidR="00AD4E28" w:rsidRPr="00065793">
        <w:rPr>
          <w:rFonts w:ascii="Arial" w:hAnsi="Arial" w:cs="Arial"/>
          <w:color w:val="000000"/>
        </w:rPr>
        <w:t xml:space="preserve">Dia do Processo de Escolha em Data Unificada; </w:t>
      </w:r>
    </w:p>
    <w:p w:rsidR="00AD4E28" w:rsidRDefault="00AD4E28" w:rsidP="00AD4E28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V</w:t>
      </w:r>
      <w:r w:rsidR="00473392">
        <w:rPr>
          <w:rFonts w:ascii="Arial" w:hAnsi="Arial" w:cs="Arial"/>
          <w:color w:val="000000"/>
        </w:rPr>
        <w:t>I</w:t>
      </w:r>
      <w:r w:rsidRPr="00065793">
        <w:rPr>
          <w:rFonts w:ascii="Arial" w:hAnsi="Arial" w:cs="Arial"/>
          <w:color w:val="000000"/>
        </w:rPr>
        <w:t xml:space="preserve"> - </w:t>
      </w:r>
      <w:r w:rsidR="00D5620C">
        <w:rPr>
          <w:rFonts w:ascii="Arial" w:hAnsi="Arial" w:cs="Arial"/>
          <w:color w:val="000000"/>
        </w:rPr>
        <w:t>Quinta</w:t>
      </w:r>
      <w:r w:rsidRPr="00065793">
        <w:rPr>
          <w:rFonts w:ascii="Arial" w:hAnsi="Arial" w:cs="Arial"/>
          <w:color w:val="000000"/>
        </w:rPr>
        <w:t xml:space="preserve"> Etapa: Diplomação e Posse</w:t>
      </w:r>
      <w:r w:rsidR="00473392">
        <w:rPr>
          <w:rFonts w:ascii="Arial" w:hAnsi="Arial" w:cs="Arial"/>
          <w:color w:val="000000"/>
        </w:rPr>
        <w:t>.</w:t>
      </w:r>
    </w:p>
    <w:p w:rsidR="00473392" w:rsidRDefault="00473392" w:rsidP="00AD4E28">
      <w:pPr>
        <w:jc w:val="both"/>
        <w:rPr>
          <w:rFonts w:ascii="Arial" w:hAnsi="Arial" w:cs="Arial"/>
          <w:color w:val="000000"/>
        </w:rPr>
      </w:pPr>
    </w:p>
    <w:p w:rsidR="00E15F4E" w:rsidRPr="00065793" w:rsidRDefault="00E15F4E" w:rsidP="00E15F4E">
      <w:pPr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8</w:t>
      </w:r>
      <w:r w:rsidR="00473392"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 PRIMEIRA ETAPA - DA INSCRIÇÃO/ ENTREGA DOS DOCUMENTOS </w:t>
      </w:r>
    </w:p>
    <w:p w:rsidR="00E15F4E" w:rsidRPr="00EC577B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8.1. A participação no presente Processo de Escolha em Data Unificada iniciar-se-á pela inscrição por meio</w:t>
      </w:r>
      <w:r w:rsidR="004F25AF">
        <w:rPr>
          <w:rFonts w:ascii="Arial" w:hAnsi="Arial" w:cs="Arial"/>
          <w:color w:val="000000"/>
        </w:rPr>
        <w:t xml:space="preserve"> de requerimento</w:t>
      </w:r>
      <w:r w:rsidRPr="00065793">
        <w:rPr>
          <w:rFonts w:ascii="Arial" w:hAnsi="Arial" w:cs="Arial"/>
          <w:color w:val="000000"/>
        </w:rPr>
        <w:t xml:space="preserve">, e será efetuada no prazo e nas </w:t>
      </w:r>
      <w:r w:rsidRPr="00EC577B">
        <w:rPr>
          <w:rFonts w:ascii="Arial" w:hAnsi="Arial" w:cs="Arial"/>
          <w:color w:val="000000"/>
        </w:rPr>
        <w:t xml:space="preserve">condições estabelecidas neste Edital. </w:t>
      </w:r>
    </w:p>
    <w:p w:rsidR="00036DF9" w:rsidRDefault="00036DF9" w:rsidP="00036DF9">
      <w:pPr>
        <w:rPr>
          <w:b/>
          <w:bCs/>
        </w:rPr>
      </w:pPr>
    </w:p>
    <w:p w:rsidR="00036DF9" w:rsidRDefault="00036DF9" w:rsidP="00036DF9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drawing>
          <wp:inline distT="0" distB="0" distL="0" distR="0">
            <wp:extent cx="1085850" cy="11620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036DF9" w:rsidRPr="00036DF9" w:rsidRDefault="00036DF9" w:rsidP="00036DF9">
      <w:pPr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E15F4E" w:rsidRDefault="00E15F4E" w:rsidP="00E15F4E">
      <w:pPr>
        <w:jc w:val="both"/>
        <w:rPr>
          <w:rFonts w:ascii="Arial" w:hAnsi="Arial" w:cs="Arial"/>
        </w:rPr>
      </w:pPr>
      <w:r w:rsidRPr="00EC577B">
        <w:rPr>
          <w:rFonts w:ascii="Arial" w:hAnsi="Arial" w:cs="Arial"/>
          <w:color w:val="000000"/>
        </w:rPr>
        <w:t>8.2. A inscrição será efetuada pessoalmente por meio do preenchimento da Fich</w:t>
      </w:r>
      <w:r>
        <w:rPr>
          <w:rFonts w:ascii="Arial" w:hAnsi="Arial" w:cs="Arial"/>
          <w:color w:val="000000"/>
        </w:rPr>
        <w:t>a de Inscrição na Secretaria de Assistência Social de Taió no horário das 14:00 às 17:00 horas</w:t>
      </w:r>
      <w:r w:rsidRPr="00EC577B">
        <w:rPr>
          <w:rFonts w:ascii="Arial" w:hAnsi="Arial" w:cs="Arial"/>
        </w:rPr>
        <w:t xml:space="preserve"> localizada </w:t>
      </w:r>
      <w:r w:rsidR="00E308CD">
        <w:rPr>
          <w:rFonts w:ascii="Arial" w:hAnsi="Arial" w:cs="Arial"/>
        </w:rPr>
        <w:t>junto a Prefeitura Municipal,</w:t>
      </w:r>
      <w:r>
        <w:rPr>
          <w:rFonts w:ascii="Arial" w:hAnsi="Arial" w:cs="Arial"/>
        </w:rPr>
        <w:t xml:space="preserve"> Avenida Luiz Bertoli,</w:t>
      </w:r>
      <w:r w:rsidRPr="00EC57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nº 44</w:t>
      </w:r>
      <w:r w:rsidR="00E308CD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EC577B">
        <w:rPr>
          <w:rFonts w:ascii="Arial" w:hAnsi="Arial" w:cs="Arial"/>
        </w:rPr>
        <w:t>Centro</w:t>
      </w:r>
      <w:r>
        <w:rPr>
          <w:rFonts w:ascii="Arial" w:hAnsi="Arial" w:cs="Arial"/>
        </w:rPr>
        <w:t>, Taió</w:t>
      </w:r>
      <w:r w:rsidRPr="00EC57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EC577B">
        <w:rPr>
          <w:rFonts w:ascii="Arial" w:hAnsi="Arial" w:cs="Arial"/>
        </w:rPr>
        <w:t>SC</w:t>
      </w:r>
      <w:r>
        <w:rPr>
          <w:rFonts w:ascii="Arial" w:hAnsi="Arial" w:cs="Arial"/>
        </w:rPr>
        <w:t>)</w:t>
      </w:r>
      <w:r w:rsidRPr="00EC577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estabelecido no cronograma de atividades deste Edital.</w:t>
      </w:r>
      <w:r w:rsidR="00473392">
        <w:rPr>
          <w:rFonts w:ascii="Arial" w:hAnsi="Arial" w:cs="Arial"/>
        </w:rPr>
        <w:t xml:space="preserve"> </w:t>
      </w:r>
      <w:bookmarkStart w:id="0" w:name="_GoBack"/>
      <w:bookmarkEnd w:id="0"/>
    </w:p>
    <w:p w:rsidR="00E15F4E" w:rsidRPr="00065793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 8.3 A veracidade das informações prestadas na Inscrição são de total responsabilidade do candidato. </w:t>
      </w:r>
    </w:p>
    <w:p w:rsidR="00E15F4E" w:rsidRPr="00065793" w:rsidRDefault="00E15F4E" w:rsidP="00E15F4E">
      <w:pPr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8.4 Ao realizar a inscrição, o candidato deverá apresentar original e cópia dos documentos em duas vias para fé e contrafé.</w:t>
      </w:r>
    </w:p>
    <w:p w:rsidR="00E15F4E" w:rsidRPr="00065793" w:rsidRDefault="00E15F4E" w:rsidP="00E15F4E">
      <w:pPr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8.5 Para efetivar a sua inscrição o candidato deverá seguir os seguintes passos: </w:t>
      </w: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8.6. Os interessados formalizarão o pedido de inscrição, apresentando: </w:t>
      </w: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Cópia de documento oficial com foto, acompanhado</w:t>
      </w:r>
      <w:r>
        <w:rPr>
          <w:rFonts w:ascii="Arial" w:eastAsia="Times New Roman" w:hAnsi="Arial" w:cs="Arial"/>
          <w:lang w:eastAsia="pt-BR"/>
        </w:rPr>
        <w:t xml:space="preserve"> do original para conferência, </w:t>
      </w:r>
      <w:r w:rsidRPr="00065793">
        <w:rPr>
          <w:rFonts w:ascii="Arial" w:eastAsia="Times New Roman" w:hAnsi="Arial" w:cs="Arial"/>
          <w:lang w:eastAsia="pt-BR"/>
        </w:rPr>
        <w:t xml:space="preserve">Cédula de identidade (RG), ou Cédula de Identidade de Classe Profissional, ou Carteira de Trabalho e Previdência Social (CTPS); ou Carteira Nacional de Habilitação (CNH) – expedida nos termos da Lei Federal nº 9503, de 23 de setembro de 1997 (com fotografia) e dentro do prazo de validade;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Cartão de Identificação de Contribuinte no Cadastro de Pessoa Física do Ministério da Fazenda - CPF (original e cópia);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Título Eleitoral (original e cópia);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Deverá ser apresentado um comprovante que demonstre a residência neste município, sendo um do período (2012) e outro recente (2015), comprovando assim, o lapso temporal de </w:t>
      </w:r>
      <w:r>
        <w:rPr>
          <w:rFonts w:ascii="Arial" w:eastAsia="Times New Roman" w:hAnsi="Arial" w:cs="Arial"/>
          <w:lang w:eastAsia="pt-BR"/>
        </w:rPr>
        <w:t>cinco</w:t>
      </w:r>
      <w:r w:rsidRPr="00065793">
        <w:rPr>
          <w:rFonts w:ascii="Arial" w:eastAsia="Times New Roman" w:hAnsi="Arial" w:cs="Arial"/>
          <w:lang w:eastAsia="pt-BR"/>
        </w:rPr>
        <w:t xml:space="preserve"> anos de residência no município. (Serão admitidos cópia de conta de luz, telefone fixo ou gás ou extratos bancários, acompanhados do original para conferência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 xml:space="preserve">e/ou declaração com assinatura registrada em cartório que reside no município há </w:t>
      </w:r>
      <w:r>
        <w:rPr>
          <w:rFonts w:ascii="Arial" w:eastAsia="Times New Roman" w:hAnsi="Arial" w:cs="Arial"/>
          <w:lang w:eastAsia="pt-BR"/>
        </w:rPr>
        <w:t>cinco</w:t>
      </w:r>
      <w:r w:rsidRPr="00065793">
        <w:rPr>
          <w:rFonts w:ascii="Arial" w:eastAsia="Times New Roman" w:hAnsi="Arial" w:cs="Arial"/>
          <w:lang w:eastAsia="pt-BR"/>
        </w:rPr>
        <w:t xml:space="preserve"> anos);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Certidão negativa de antecedentes criminais, não se admitindo protocolo;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Certidão do Cartório </w:t>
      </w:r>
      <w:r>
        <w:rPr>
          <w:rFonts w:ascii="Arial" w:eastAsia="Times New Roman" w:hAnsi="Arial" w:cs="Arial"/>
          <w:lang w:eastAsia="pt-BR"/>
        </w:rPr>
        <w:t xml:space="preserve">Eleitoral </w:t>
      </w:r>
      <w:r w:rsidRPr="00065793">
        <w:rPr>
          <w:rFonts w:ascii="Arial" w:eastAsia="Times New Roman" w:hAnsi="Arial" w:cs="Arial"/>
          <w:lang w:eastAsia="pt-BR"/>
        </w:rPr>
        <w:t xml:space="preserve">de estar em </w:t>
      </w:r>
      <w:r>
        <w:rPr>
          <w:rFonts w:ascii="Arial" w:eastAsia="Times New Roman" w:hAnsi="Arial" w:cs="Arial"/>
          <w:lang w:eastAsia="pt-BR"/>
        </w:rPr>
        <w:t>quite</w:t>
      </w:r>
      <w:r w:rsidRPr="00065793">
        <w:rPr>
          <w:rFonts w:ascii="Arial" w:eastAsia="Times New Roman" w:hAnsi="Arial" w:cs="Arial"/>
          <w:lang w:eastAsia="pt-BR"/>
        </w:rPr>
        <w:t xml:space="preserve"> </w:t>
      </w:r>
      <w:r>
        <w:rPr>
          <w:rFonts w:ascii="Arial" w:eastAsia="Times New Roman" w:hAnsi="Arial" w:cs="Arial"/>
          <w:lang w:eastAsia="pt-BR"/>
        </w:rPr>
        <w:t>com os</w:t>
      </w:r>
      <w:r w:rsidRPr="00065793">
        <w:rPr>
          <w:rFonts w:ascii="Arial" w:eastAsia="Times New Roman" w:hAnsi="Arial" w:cs="Arial"/>
          <w:lang w:eastAsia="pt-BR"/>
        </w:rPr>
        <w:t xml:space="preserve"> direitos políticos; </w:t>
      </w:r>
    </w:p>
    <w:p w:rsidR="004E4AF5" w:rsidRPr="00065793" w:rsidRDefault="004E4AF5" w:rsidP="004E4AF5">
      <w:pPr>
        <w:pStyle w:val="PargrafodaLista"/>
        <w:numPr>
          <w:ilvl w:val="0"/>
          <w:numId w:val="2"/>
        </w:numPr>
        <w:spacing w:after="0" w:line="240" w:lineRule="auto"/>
        <w:ind w:left="720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Declaração de que uma vez eleito e empossado, se dedicará exclusivamente às atividades de Conselheiro Tutelar, sob pena de perda do mandato;</w:t>
      </w:r>
    </w:p>
    <w:p w:rsidR="004E4AF5" w:rsidRPr="004E4AF5" w:rsidRDefault="004E4AF5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Default="004E4AF5" w:rsidP="007F700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E4AF5" w:rsidRPr="00065793" w:rsidRDefault="004E4AF5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8.7. Não haverá cobrança da taxa de inscrição;</w:t>
      </w:r>
    </w:p>
    <w:p w:rsidR="004E4AF5" w:rsidRPr="00065793" w:rsidRDefault="004E4AF5" w:rsidP="007F700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15F4E" w:rsidRPr="00065793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15F4E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 xml:space="preserve">9 DA SEGUNDA ETAPA – ANÁLISE DA DOCUMENTAÇÃO EXIGIDA </w:t>
      </w:r>
    </w:p>
    <w:p w:rsidR="00E15F4E" w:rsidRDefault="00E15F4E" w:rsidP="00E15F4E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6F1D6D" w:rsidRPr="004E4AF5" w:rsidRDefault="00563C0E" w:rsidP="004E4AF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9.1. A Comissão Especial procederá à análise da documentação exigida prevista na </w:t>
      </w:r>
      <w:r>
        <w:rPr>
          <w:rFonts w:ascii="Arial" w:eastAsia="Times New Roman" w:hAnsi="Arial" w:cs="Arial"/>
          <w:lang w:eastAsia="pt-BR"/>
        </w:rPr>
        <w:t>Resolução e no Edital publicado</w:t>
      </w:r>
      <w:r w:rsidRPr="00065793">
        <w:rPr>
          <w:rFonts w:ascii="Arial" w:eastAsia="Times New Roman" w:hAnsi="Arial" w:cs="Arial"/>
          <w:lang w:eastAsia="pt-BR"/>
        </w:rPr>
        <w:t xml:space="preserve"> pelo Conselho Municipal dos Direit</w:t>
      </w:r>
      <w:r w:rsidR="006F1D6D">
        <w:rPr>
          <w:rFonts w:ascii="Arial" w:eastAsia="Times New Roman" w:hAnsi="Arial" w:cs="Arial"/>
          <w:lang w:eastAsia="pt-BR"/>
        </w:rPr>
        <w:t>os da Criança e do Adolescente.</w:t>
      </w:r>
    </w:p>
    <w:p w:rsidR="006F1D6D" w:rsidRDefault="006F1D6D" w:rsidP="006F1D6D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6F1D6D" w:rsidRDefault="006F1D6D" w:rsidP="006F1D6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6F1D6D" w:rsidRDefault="006F1D6D" w:rsidP="0047339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1D6D" w:rsidRDefault="006F1D6D" w:rsidP="0047339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73392" w:rsidRDefault="00473392" w:rsidP="0047339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 xml:space="preserve">9.2. A análise dos documentos será </w:t>
      </w:r>
      <w:r>
        <w:rPr>
          <w:rFonts w:ascii="Arial" w:eastAsia="Times New Roman" w:hAnsi="Arial" w:cs="Arial"/>
          <w:lang w:eastAsia="pt-BR"/>
        </w:rPr>
        <w:t>realizada no prazo de 3 (</w:t>
      </w:r>
      <w:r w:rsidR="00D44643">
        <w:rPr>
          <w:rFonts w:ascii="Arial" w:eastAsia="Times New Roman" w:hAnsi="Arial" w:cs="Arial"/>
          <w:lang w:eastAsia="pt-BR"/>
        </w:rPr>
        <w:t>três</w:t>
      </w:r>
      <w:r>
        <w:rPr>
          <w:rFonts w:ascii="Arial" w:eastAsia="Times New Roman" w:hAnsi="Arial" w:cs="Arial"/>
          <w:lang w:eastAsia="pt-BR"/>
        </w:rPr>
        <w:t>)</w:t>
      </w:r>
      <w:r w:rsidRPr="0073303D">
        <w:rPr>
          <w:rFonts w:ascii="Arial" w:eastAsia="Times New Roman" w:hAnsi="Arial" w:cs="Arial"/>
          <w:lang w:eastAsia="pt-BR"/>
        </w:rPr>
        <w:t xml:space="preserve"> dias após o encerramento do prazo das inscrições.</w:t>
      </w:r>
    </w:p>
    <w:p w:rsidR="00473392" w:rsidRPr="00036DF9" w:rsidRDefault="00473392" w:rsidP="00036DF9">
      <w:pPr>
        <w:rPr>
          <w:rFonts w:ascii="Times New Roman" w:hAnsi="Times New Roman" w:cs="Times New Roman"/>
          <w:sz w:val="18"/>
          <w:szCs w:val="18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10</w:t>
      </w:r>
      <w:r w:rsidR="009A3E42">
        <w:rPr>
          <w:rFonts w:ascii="Arial" w:eastAsia="Times New Roman" w:hAnsi="Arial" w:cs="Arial"/>
          <w:b/>
          <w:lang w:eastAsia="pt-BR"/>
        </w:rPr>
        <w:t>.</w:t>
      </w:r>
      <w:r w:rsidRPr="00065793">
        <w:rPr>
          <w:rFonts w:ascii="Arial" w:eastAsia="Times New Roman" w:hAnsi="Arial" w:cs="Arial"/>
          <w:b/>
          <w:lang w:eastAsia="pt-BR"/>
        </w:rPr>
        <w:t xml:space="preserve"> DA IMPUGNAÇÃO DAS CANDIDATURAS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10.1. A partir da publicação da lista definitiva dos </w:t>
      </w:r>
      <w:r w:rsidRPr="0073303D">
        <w:rPr>
          <w:rFonts w:ascii="Arial" w:eastAsia="Times New Roman" w:hAnsi="Arial" w:cs="Arial"/>
          <w:lang w:eastAsia="pt-BR"/>
        </w:rPr>
        <w:t>candidatos habilitados a participar do pro</w:t>
      </w:r>
      <w:r w:rsidR="0008185D">
        <w:rPr>
          <w:rFonts w:ascii="Arial" w:eastAsia="Times New Roman" w:hAnsi="Arial" w:cs="Arial"/>
          <w:lang w:eastAsia="pt-BR"/>
        </w:rPr>
        <w:t>cesso de escolha, no prazo de 04 (quatro</w:t>
      </w:r>
      <w:r w:rsidRPr="0073303D">
        <w:rPr>
          <w:rFonts w:ascii="Arial" w:eastAsia="Times New Roman" w:hAnsi="Arial" w:cs="Arial"/>
          <w:lang w:eastAsia="pt-BR"/>
        </w:rPr>
        <w:t>) dias, qualquer</w:t>
      </w:r>
      <w:r w:rsidRPr="00065793">
        <w:rPr>
          <w:rFonts w:ascii="Arial" w:eastAsia="Times New Roman" w:hAnsi="Arial" w:cs="Arial"/>
          <w:lang w:eastAsia="pt-BR"/>
        </w:rPr>
        <w:t xml:space="preserve"> cidadão maior de 18 anos e legalmente capaz poderá requerer a impugnação do postulante, em petição devidamente fundamentada.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10.2. Ocorrendo falsidade em qualquer documentação apresentada, o postulante será excluído sumariamente do Processo de Escolha em Data Unificada, sem prejuízo do encaminhamento dos fatos à autoridade competente para apuração e a devida responsabilização legal.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10.3. O candidato impugnado terá 05 (cinco) dias após a data de publicação da lista dos habilitados e não habilitados para apresentar sua defesa.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10.4. Após análise da documentação pela Comissão Especial será publicada a lista dos candidatos habilitados a participarem do Processo de Escolha em data Unificada, que ocorrerá no dia 04 de outubro de 2015. </w:t>
      </w:r>
    </w:p>
    <w:p w:rsidR="009B69C1" w:rsidRPr="00065793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Pr="0073303D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 xml:space="preserve">10.5. No dia </w:t>
      </w:r>
      <w:r w:rsidR="0008185D">
        <w:rPr>
          <w:rFonts w:ascii="Arial" w:eastAsia="Times New Roman" w:hAnsi="Arial" w:cs="Arial"/>
          <w:lang w:eastAsia="pt-BR"/>
        </w:rPr>
        <w:t>26 de agosto</w:t>
      </w:r>
      <w:r w:rsidRPr="0073303D">
        <w:rPr>
          <w:rFonts w:ascii="Arial" w:eastAsia="Times New Roman" w:hAnsi="Arial" w:cs="Arial"/>
          <w:lang w:eastAsia="pt-BR"/>
        </w:rPr>
        <w:t xml:space="preserve"> de 2015, será publicada a lista de candidatos habilitados e não habilitados para o certame. </w:t>
      </w:r>
    </w:p>
    <w:p w:rsidR="009B69C1" w:rsidRPr="0073303D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B69C1" w:rsidRDefault="009B69C1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73303D">
        <w:rPr>
          <w:rFonts w:ascii="Arial" w:eastAsia="Times New Roman" w:hAnsi="Arial" w:cs="Arial"/>
          <w:lang w:eastAsia="pt-BR"/>
        </w:rPr>
        <w:t>10.6. O candidato não habilitado terá o prazo de 05 (cinco) dias após</w:t>
      </w:r>
      <w:r w:rsidRPr="00065793">
        <w:rPr>
          <w:rFonts w:ascii="Arial" w:eastAsia="Times New Roman" w:hAnsi="Arial" w:cs="Arial"/>
          <w:lang w:eastAsia="pt-BR"/>
        </w:rPr>
        <w:t xml:space="preserve"> a data da publicação para apresentar recurso a Comissão Especial do Processo de Escolha em Data Unificada</w:t>
      </w:r>
      <w:r w:rsidR="0008185D">
        <w:rPr>
          <w:rFonts w:ascii="Arial" w:eastAsia="Times New Roman" w:hAnsi="Arial" w:cs="Arial"/>
          <w:lang w:eastAsia="pt-BR"/>
        </w:rPr>
        <w:t>.</w:t>
      </w:r>
    </w:p>
    <w:p w:rsidR="0008185D" w:rsidRDefault="0008185D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8185D" w:rsidRPr="00065793" w:rsidRDefault="0008185D" w:rsidP="009B69C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8185D" w:rsidRPr="00065793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 xml:space="preserve">11. DA TERCEIRA ETAPA - EXAME DE CONHECIMENTO ESPECÍFICO </w:t>
      </w:r>
    </w:p>
    <w:p w:rsidR="0008185D" w:rsidRPr="00065793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8185D" w:rsidRPr="00065793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11.1. O local de realização da prova será nas </w:t>
      </w:r>
      <w:r w:rsidR="009A3E42">
        <w:rPr>
          <w:rFonts w:ascii="Arial" w:eastAsia="Times New Roman" w:hAnsi="Arial" w:cs="Arial"/>
          <w:lang w:eastAsia="pt-BR"/>
        </w:rPr>
        <w:t>dependências do CRAS – Centro de Referencia de Assistência Social localizado</w:t>
      </w:r>
      <w:r w:rsidRPr="00065793">
        <w:rPr>
          <w:rFonts w:ascii="Arial" w:eastAsia="Times New Roman" w:hAnsi="Arial" w:cs="Arial"/>
          <w:lang w:eastAsia="pt-BR"/>
        </w:rPr>
        <w:t xml:space="preserve"> na R</w:t>
      </w:r>
      <w:r w:rsidR="009A3E42">
        <w:rPr>
          <w:rFonts w:ascii="Arial" w:eastAsia="Times New Roman" w:hAnsi="Arial" w:cs="Arial"/>
          <w:lang w:eastAsia="pt-BR"/>
        </w:rPr>
        <w:t>ua Walter Schmit</w:t>
      </w:r>
      <w:r w:rsidR="00D44643">
        <w:rPr>
          <w:rFonts w:ascii="Arial" w:eastAsia="Times New Roman" w:hAnsi="Arial" w:cs="Arial"/>
          <w:lang w:eastAsia="pt-BR"/>
        </w:rPr>
        <w:t>z, 172</w:t>
      </w:r>
      <w:r w:rsidR="009A3E42">
        <w:rPr>
          <w:rFonts w:ascii="Arial" w:eastAsia="Times New Roman" w:hAnsi="Arial" w:cs="Arial"/>
          <w:lang w:eastAsia="pt-BR"/>
        </w:rPr>
        <w:t xml:space="preserve"> </w:t>
      </w:r>
      <w:r w:rsidR="00D53C0E">
        <w:rPr>
          <w:rFonts w:ascii="Arial" w:eastAsia="Times New Roman" w:hAnsi="Arial" w:cs="Arial"/>
          <w:lang w:eastAsia="pt-BR"/>
        </w:rPr>
        <w:t>Bairro</w:t>
      </w:r>
      <w:r w:rsidR="009A3E42">
        <w:rPr>
          <w:rFonts w:ascii="Arial" w:eastAsia="Times New Roman" w:hAnsi="Arial" w:cs="Arial"/>
          <w:lang w:eastAsia="pt-BR"/>
        </w:rPr>
        <w:t xml:space="preserve">: Victor Konder </w:t>
      </w:r>
      <w:r w:rsidR="00D44643">
        <w:rPr>
          <w:rFonts w:ascii="Arial" w:eastAsia="Times New Roman" w:hAnsi="Arial" w:cs="Arial"/>
          <w:lang w:eastAsia="pt-BR"/>
        </w:rPr>
        <w:t xml:space="preserve">município de Taió - </w:t>
      </w:r>
      <w:r w:rsidRPr="00065793">
        <w:rPr>
          <w:rFonts w:ascii="Arial" w:eastAsia="Times New Roman" w:hAnsi="Arial" w:cs="Arial"/>
          <w:lang w:eastAsia="pt-BR"/>
        </w:rPr>
        <w:t xml:space="preserve">SC na data prevista no cronograma do Capítulo I do presente edital. </w:t>
      </w:r>
    </w:p>
    <w:p w:rsidR="0008185D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8185D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11.2 Os horários de realização das provas ficam assim definidos: </w:t>
      </w:r>
    </w:p>
    <w:p w:rsidR="006F1D6D" w:rsidRDefault="006F1D6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1D6D" w:rsidRDefault="006F1D6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1D6D" w:rsidRDefault="006F1D6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1D6D" w:rsidRDefault="006F1D6D" w:rsidP="006F1D6D">
      <w:pPr>
        <w:rPr>
          <w:b/>
          <w:bCs/>
        </w:rPr>
      </w:pPr>
    </w:p>
    <w:p w:rsidR="006F1D6D" w:rsidRDefault="006F1D6D" w:rsidP="006F1D6D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6F1D6D" w:rsidRDefault="006F1D6D" w:rsidP="006F1D6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6F1D6D" w:rsidRPr="00065793" w:rsidRDefault="006F1D6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08185D" w:rsidRPr="00065793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5000" w:type="pct"/>
        <w:tblLook w:val="04A0"/>
      </w:tblPr>
      <w:tblGrid>
        <w:gridCol w:w="6796"/>
        <w:gridCol w:w="1924"/>
      </w:tblGrid>
      <w:tr w:rsidR="0008185D" w:rsidRPr="00065793" w:rsidTr="004E4AF5">
        <w:tc>
          <w:tcPr>
            <w:tcW w:w="3897" w:type="pct"/>
          </w:tcPr>
          <w:p w:rsidR="0008185D" w:rsidRPr="006F1D6D" w:rsidRDefault="0008185D" w:rsidP="004E4AF5">
            <w:pPr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6F1D6D">
              <w:rPr>
                <w:rFonts w:ascii="Arial" w:eastAsia="Times New Roman" w:hAnsi="Arial" w:cs="Arial"/>
                <w:b/>
                <w:lang w:eastAsia="pt-BR"/>
              </w:rPr>
              <w:t>Evento</w:t>
            </w:r>
          </w:p>
        </w:tc>
        <w:tc>
          <w:tcPr>
            <w:tcW w:w="1103" w:type="pct"/>
          </w:tcPr>
          <w:p w:rsidR="0008185D" w:rsidRPr="006F1D6D" w:rsidRDefault="0008185D" w:rsidP="004E4AF5">
            <w:pPr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6F1D6D">
              <w:rPr>
                <w:rFonts w:ascii="Arial" w:eastAsia="Times New Roman" w:hAnsi="Arial" w:cs="Arial"/>
                <w:b/>
                <w:lang w:eastAsia="pt-BR"/>
              </w:rPr>
              <w:t>Horário</w:t>
            </w:r>
          </w:p>
        </w:tc>
      </w:tr>
      <w:tr w:rsidR="0008185D" w:rsidRPr="00065793" w:rsidTr="004E4AF5">
        <w:tc>
          <w:tcPr>
            <w:tcW w:w="3897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Abertura dos portões e acesso dos candidatos aos locais de prova</w:t>
            </w:r>
          </w:p>
        </w:tc>
        <w:tc>
          <w:tcPr>
            <w:tcW w:w="1103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8h30min</w:t>
            </w:r>
          </w:p>
        </w:tc>
      </w:tr>
      <w:tr w:rsidR="0008185D" w:rsidRPr="00065793" w:rsidTr="004E4AF5">
        <w:tc>
          <w:tcPr>
            <w:tcW w:w="3897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Fechamento dos portões, não sendo permitido o acesso de candidatos, sob qualquer alegação, a partir deste horário.</w:t>
            </w:r>
          </w:p>
        </w:tc>
        <w:tc>
          <w:tcPr>
            <w:tcW w:w="1103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8h50min</w:t>
            </w:r>
          </w:p>
        </w:tc>
      </w:tr>
      <w:tr w:rsidR="0008185D" w:rsidRPr="00065793" w:rsidTr="004E4AF5">
        <w:tc>
          <w:tcPr>
            <w:tcW w:w="3897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 xml:space="preserve">Abertura dos invólucros e distribuição das provas e na sequencia início das provas. </w:t>
            </w:r>
          </w:p>
        </w:tc>
        <w:tc>
          <w:tcPr>
            <w:tcW w:w="1103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9h</w:t>
            </w:r>
          </w:p>
        </w:tc>
      </w:tr>
      <w:tr w:rsidR="0008185D" w:rsidRPr="00065793" w:rsidTr="004E4AF5">
        <w:tc>
          <w:tcPr>
            <w:tcW w:w="3897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Tempo mínimo de permanência na sala de prova</w:t>
            </w:r>
          </w:p>
        </w:tc>
        <w:tc>
          <w:tcPr>
            <w:tcW w:w="1103" w:type="pct"/>
          </w:tcPr>
          <w:p w:rsidR="0008185D" w:rsidRPr="00065793" w:rsidRDefault="009A3E42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</w:t>
            </w:r>
            <w:r w:rsidR="00D53C0E">
              <w:rPr>
                <w:rFonts w:ascii="Arial" w:eastAsia="Times New Roman" w:hAnsi="Arial" w:cs="Arial"/>
                <w:lang w:eastAsia="pt-BR"/>
              </w:rPr>
              <w:t xml:space="preserve"> hr.</w:t>
            </w:r>
          </w:p>
        </w:tc>
      </w:tr>
      <w:tr w:rsidR="0008185D" w:rsidRPr="00065793" w:rsidTr="004E4AF5">
        <w:tc>
          <w:tcPr>
            <w:tcW w:w="3897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Final Devolução obrigatória do caderno de questões e cartões-resposta</w:t>
            </w:r>
          </w:p>
        </w:tc>
        <w:tc>
          <w:tcPr>
            <w:tcW w:w="1103" w:type="pct"/>
          </w:tcPr>
          <w:p w:rsidR="0008185D" w:rsidRPr="00065793" w:rsidRDefault="0008185D" w:rsidP="004E4AF5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12h</w:t>
            </w:r>
          </w:p>
        </w:tc>
      </w:tr>
    </w:tbl>
    <w:p w:rsidR="0008185D" w:rsidRPr="00065793" w:rsidRDefault="0008185D" w:rsidP="0008185D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2063B3" w:rsidRPr="00065793" w:rsidRDefault="0008185D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11.2.1 A identificação correta do horário e local da prova e o comparecimento no horário determinado, será de inteira responsabilidade do candidato, devendo o mesmo manter-se</w:t>
      </w:r>
      <w:r w:rsidR="002063B3">
        <w:rPr>
          <w:rFonts w:ascii="Arial" w:eastAsia="Times New Roman" w:hAnsi="Arial" w:cs="Arial"/>
          <w:lang w:eastAsia="pt-BR"/>
        </w:rPr>
        <w:t xml:space="preserve"> </w:t>
      </w:r>
      <w:r w:rsidR="002063B3" w:rsidRPr="00065793">
        <w:rPr>
          <w:rFonts w:ascii="Arial" w:eastAsia="Times New Roman" w:hAnsi="Arial" w:cs="Arial"/>
          <w:lang w:eastAsia="pt-BR"/>
        </w:rPr>
        <w:t xml:space="preserve">informado, considerando que os portões dos locais fecharão 10 (dez minutos) antes do horário marcado para início da prova. 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563C0E" w:rsidRPr="00065793" w:rsidRDefault="002063B3" w:rsidP="0008185D">
      <w:pPr>
        <w:rPr>
          <w:rFonts w:ascii="Arial" w:hAnsi="Arial" w:cs="Arial"/>
          <w:b/>
        </w:rPr>
      </w:pPr>
      <w:r>
        <w:rPr>
          <w:rFonts w:ascii="Arial" w:eastAsia="Times New Roman" w:hAnsi="Arial" w:cs="Arial"/>
          <w:lang w:eastAsia="pt-BR"/>
        </w:rPr>
        <w:t xml:space="preserve"> 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11.3 A prova escrita será constituída de questões objetivas, cada uma delas com 4 (quatro) alternativas d</w:t>
      </w:r>
      <w:r w:rsidR="009A3E42">
        <w:rPr>
          <w:rFonts w:ascii="Arial" w:eastAsia="Times New Roman" w:hAnsi="Arial" w:cs="Arial"/>
          <w:lang w:eastAsia="pt-BR"/>
        </w:rPr>
        <w:t>as quais uma única será correta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 As áreas de conhecimento abrangidas pela prova, o número e valor das questões de cada uma delas, seguem descritas abaixo: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3448"/>
        <w:gridCol w:w="2785"/>
        <w:gridCol w:w="2487"/>
      </w:tblGrid>
      <w:tr w:rsidR="002063B3" w:rsidRPr="00065793" w:rsidTr="009A3E42">
        <w:tc>
          <w:tcPr>
            <w:tcW w:w="3448" w:type="dxa"/>
          </w:tcPr>
          <w:p w:rsidR="002063B3" w:rsidRPr="0073303D" w:rsidRDefault="002063B3" w:rsidP="009A3E42">
            <w:pPr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73303D">
              <w:rPr>
                <w:rFonts w:ascii="Arial" w:eastAsia="Times New Roman" w:hAnsi="Arial" w:cs="Arial"/>
                <w:b/>
                <w:lang w:eastAsia="pt-BR"/>
              </w:rPr>
              <w:t>Tipo de Prova</w:t>
            </w:r>
          </w:p>
        </w:tc>
        <w:tc>
          <w:tcPr>
            <w:tcW w:w="2785" w:type="dxa"/>
          </w:tcPr>
          <w:p w:rsidR="002063B3" w:rsidRPr="0073303D" w:rsidRDefault="002063B3" w:rsidP="009A3E42">
            <w:pPr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73303D">
              <w:rPr>
                <w:rFonts w:ascii="Arial" w:eastAsia="Times New Roman" w:hAnsi="Arial" w:cs="Arial"/>
                <w:b/>
                <w:lang w:eastAsia="pt-BR"/>
              </w:rPr>
              <w:t>Nº de questões</w:t>
            </w:r>
          </w:p>
        </w:tc>
        <w:tc>
          <w:tcPr>
            <w:tcW w:w="2487" w:type="dxa"/>
          </w:tcPr>
          <w:p w:rsidR="002063B3" w:rsidRPr="0073303D" w:rsidRDefault="002063B3" w:rsidP="009A3E42">
            <w:pPr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73303D">
              <w:rPr>
                <w:rFonts w:ascii="Arial" w:eastAsia="Times New Roman" w:hAnsi="Arial" w:cs="Arial"/>
                <w:b/>
                <w:lang w:eastAsia="pt-BR"/>
              </w:rPr>
              <w:t>Valor de cada questão</w:t>
            </w:r>
          </w:p>
        </w:tc>
      </w:tr>
      <w:tr w:rsidR="002063B3" w:rsidRPr="00065793" w:rsidTr="009A3E42">
        <w:tc>
          <w:tcPr>
            <w:tcW w:w="3448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Português</w:t>
            </w:r>
          </w:p>
        </w:tc>
        <w:tc>
          <w:tcPr>
            <w:tcW w:w="2785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10</w:t>
            </w:r>
          </w:p>
        </w:tc>
        <w:tc>
          <w:tcPr>
            <w:tcW w:w="2487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0,25</w:t>
            </w:r>
          </w:p>
        </w:tc>
      </w:tr>
      <w:tr w:rsidR="002063B3" w:rsidRPr="00065793" w:rsidTr="009A3E42">
        <w:tc>
          <w:tcPr>
            <w:tcW w:w="3448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Informática Básica</w:t>
            </w:r>
          </w:p>
        </w:tc>
        <w:tc>
          <w:tcPr>
            <w:tcW w:w="2785" w:type="dxa"/>
          </w:tcPr>
          <w:p w:rsidR="002063B3" w:rsidRPr="00065793" w:rsidRDefault="009A3E42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 xml:space="preserve"> 5</w:t>
            </w:r>
          </w:p>
        </w:tc>
        <w:tc>
          <w:tcPr>
            <w:tcW w:w="2487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0,25</w:t>
            </w:r>
          </w:p>
        </w:tc>
      </w:tr>
      <w:tr w:rsidR="002063B3" w:rsidRPr="00065793" w:rsidTr="009A3E42">
        <w:tc>
          <w:tcPr>
            <w:tcW w:w="3448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Conhecimentos Específicos</w:t>
            </w:r>
          </w:p>
        </w:tc>
        <w:tc>
          <w:tcPr>
            <w:tcW w:w="2785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</w:t>
            </w:r>
          </w:p>
        </w:tc>
        <w:tc>
          <w:tcPr>
            <w:tcW w:w="2487" w:type="dxa"/>
          </w:tcPr>
          <w:p w:rsidR="002063B3" w:rsidRPr="00065793" w:rsidRDefault="002063B3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65793">
              <w:rPr>
                <w:rFonts w:ascii="Arial" w:eastAsia="Times New Roman" w:hAnsi="Arial" w:cs="Arial"/>
                <w:lang w:eastAsia="pt-BR"/>
              </w:rPr>
              <w:t>0,25</w:t>
            </w:r>
          </w:p>
        </w:tc>
      </w:tr>
      <w:tr w:rsidR="002063B3" w:rsidRPr="00065793" w:rsidTr="009A3E42">
        <w:tc>
          <w:tcPr>
            <w:tcW w:w="3448" w:type="dxa"/>
          </w:tcPr>
          <w:p w:rsidR="002063B3" w:rsidRPr="00065793" w:rsidRDefault="009A3E42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Conhecimentos gerais</w:t>
            </w:r>
          </w:p>
        </w:tc>
        <w:tc>
          <w:tcPr>
            <w:tcW w:w="2785" w:type="dxa"/>
          </w:tcPr>
          <w:p w:rsidR="002063B3" w:rsidRPr="00065793" w:rsidRDefault="009A3E42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5</w:t>
            </w:r>
          </w:p>
        </w:tc>
        <w:tc>
          <w:tcPr>
            <w:tcW w:w="2487" w:type="dxa"/>
          </w:tcPr>
          <w:p w:rsidR="002063B3" w:rsidRPr="00065793" w:rsidRDefault="009A3E42" w:rsidP="009A3E42">
            <w:pPr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0,25</w:t>
            </w:r>
          </w:p>
        </w:tc>
      </w:tr>
      <w:tr w:rsidR="009A3E42" w:rsidTr="009A3E42">
        <w:tblPrEx>
          <w:tblCellMar>
            <w:left w:w="70" w:type="dxa"/>
            <w:right w:w="70" w:type="dxa"/>
          </w:tblCellMar>
          <w:tblLook w:val="0000"/>
        </w:tblPrEx>
        <w:trPr>
          <w:trHeight w:val="615"/>
        </w:trPr>
        <w:tc>
          <w:tcPr>
            <w:tcW w:w="8720" w:type="dxa"/>
            <w:gridSpan w:val="3"/>
          </w:tcPr>
          <w:p w:rsidR="009A3E42" w:rsidRDefault="009A3E42" w:rsidP="009A3E42">
            <w:pPr>
              <w:spacing w:after="0" w:line="240" w:lineRule="auto"/>
              <w:ind w:left="108"/>
              <w:jc w:val="both"/>
              <w:rPr>
                <w:rFonts w:ascii="Arial" w:eastAsia="Times New Roman" w:hAnsi="Arial" w:cs="Arial"/>
                <w:lang w:eastAsia="pt-BR"/>
              </w:rPr>
            </w:pPr>
          </w:p>
          <w:p w:rsidR="009A3E42" w:rsidRPr="009A3E42" w:rsidRDefault="009A3E42" w:rsidP="009A3E42">
            <w:pPr>
              <w:tabs>
                <w:tab w:val="left" w:pos="1305"/>
              </w:tabs>
              <w:spacing w:after="0" w:line="240" w:lineRule="auto"/>
              <w:ind w:left="10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ab/>
              <w:t xml:space="preserve"> </w:t>
            </w:r>
            <w:r>
              <w:rPr>
                <w:rFonts w:ascii="Arial" w:eastAsia="Times New Roman" w:hAnsi="Arial" w:cs="Arial"/>
                <w:b/>
                <w:lang w:eastAsia="pt-BR"/>
              </w:rPr>
              <w:t>TOTAL                       40                                          10,00</w:t>
            </w:r>
          </w:p>
        </w:tc>
      </w:tr>
    </w:tbl>
    <w:p w:rsidR="009A3E42" w:rsidRPr="00065793" w:rsidRDefault="009A3E42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CE1E00" w:rsidRDefault="00CE1E00" w:rsidP="00CE1E00">
      <w:pPr>
        <w:rPr>
          <w:b/>
          <w:bCs/>
        </w:rPr>
      </w:pPr>
    </w:p>
    <w:p w:rsidR="00CE1E00" w:rsidRDefault="00CE1E00" w:rsidP="00CE1E00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CE1E00" w:rsidRDefault="00CE1E00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CE1E00" w:rsidRDefault="00CE1E00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11.5. Os programas das provas (conteúdos pr</w:t>
      </w:r>
      <w:r w:rsidR="004F25AF">
        <w:rPr>
          <w:rFonts w:ascii="Arial" w:eastAsia="Times New Roman" w:hAnsi="Arial" w:cs="Arial"/>
          <w:lang w:eastAsia="pt-BR"/>
        </w:rPr>
        <w:t>ogramáticos) constam do anexo I</w:t>
      </w:r>
      <w:r w:rsidRPr="00065793">
        <w:rPr>
          <w:rFonts w:ascii="Arial" w:eastAsia="Times New Roman" w:hAnsi="Arial" w:cs="Arial"/>
          <w:lang w:eastAsia="pt-BR"/>
        </w:rPr>
        <w:t xml:space="preserve"> deste edital.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11.6. À Prova escrita será atribuído o seguinte resultado:</w:t>
      </w:r>
    </w:p>
    <w:p w:rsidR="002063B3" w:rsidRPr="00065793" w:rsidRDefault="00330B8A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</w:t>
      </w:r>
      <w:r w:rsidR="002063B3" w:rsidRPr="00065793">
        <w:rPr>
          <w:rFonts w:ascii="Arial" w:eastAsia="Times New Roman" w:hAnsi="Arial" w:cs="Arial"/>
          <w:lang w:eastAsia="pt-BR"/>
        </w:rPr>
        <w:t xml:space="preserve">a) APROVADO: o candidato que alcançou nota final da prova escrita igual </w:t>
      </w:r>
      <w:r>
        <w:rPr>
          <w:rFonts w:ascii="Arial" w:eastAsia="Times New Roman" w:hAnsi="Arial" w:cs="Arial"/>
          <w:lang w:eastAsia="pt-BR"/>
        </w:rPr>
        <w:t xml:space="preserve">     </w:t>
      </w:r>
      <w:r w:rsidR="002063B3" w:rsidRPr="00065793">
        <w:rPr>
          <w:rFonts w:ascii="Arial" w:eastAsia="Times New Roman" w:hAnsi="Arial" w:cs="Arial"/>
          <w:lang w:eastAsia="pt-BR"/>
        </w:rPr>
        <w:t>ou maior a 5,00 (cinco);sendo convocado para a próxima fase;</w:t>
      </w:r>
    </w:p>
    <w:p w:rsidR="002063B3" w:rsidRPr="00065793" w:rsidRDefault="00330B8A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</w:t>
      </w:r>
      <w:r w:rsidR="002063B3" w:rsidRPr="00065793">
        <w:rPr>
          <w:rFonts w:ascii="Arial" w:eastAsia="Times New Roman" w:hAnsi="Arial" w:cs="Arial"/>
          <w:lang w:eastAsia="pt-BR"/>
        </w:rPr>
        <w:t xml:space="preserve">b) REPROVADO: o candidato que </w:t>
      </w:r>
      <w:r w:rsidR="002063B3" w:rsidRPr="0073303D">
        <w:rPr>
          <w:rFonts w:ascii="Arial" w:eastAsia="Times New Roman" w:hAnsi="Arial" w:cs="Arial"/>
          <w:lang w:eastAsia="pt-BR"/>
        </w:rPr>
        <w:t>obteve nota menor que 5,00 (cinco)</w:t>
      </w:r>
      <w:r w:rsidR="002063B3" w:rsidRPr="00065793">
        <w:rPr>
          <w:rFonts w:ascii="Arial" w:eastAsia="Times New Roman" w:hAnsi="Arial" w:cs="Arial"/>
          <w:lang w:eastAsia="pt-BR"/>
        </w:rPr>
        <w:t xml:space="preserve"> sendo eliminado do certame;</w:t>
      </w:r>
    </w:p>
    <w:p w:rsidR="002063B3" w:rsidRPr="00065793" w:rsidRDefault="00330B8A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</w:t>
      </w:r>
      <w:r w:rsidR="002063B3" w:rsidRPr="00065793">
        <w:rPr>
          <w:rFonts w:ascii="Arial" w:eastAsia="Times New Roman" w:hAnsi="Arial" w:cs="Arial"/>
          <w:lang w:eastAsia="pt-BR"/>
        </w:rPr>
        <w:t>c) AUSENTE: o candidato que não compareceu para realizar a Prova Objetiva, acarretando em sua eliminação.</w:t>
      </w:r>
    </w:p>
    <w:p w:rsidR="002063B3" w:rsidRPr="00065793" w:rsidRDefault="00330B8A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</w:t>
      </w:r>
      <w:r w:rsidR="002063B3" w:rsidRPr="00065793">
        <w:rPr>
          <w:rFonts w:ascii="Arial" w:eastAsia="Times New Roman" w:hAnsi="Arial" w:cs="Arial"/>
          <w:lang w:eastAsia="pt-BR"/>
        </w:rPr>
        <w:t>d) ELIMINADO: o candidato ausente e que deixar de cumprir as normas editalícias especialmente às de regras de aplicação da prova e seu correto preenchimento.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11.2. </w:t>
      </w:r>
      <w:r w:rsidR="009A3E42">
        <w:rPr>
          <w:rFonts w:ascii="Arial" w:eastAsia="Times New Roman" w:hAnsi="Arial" w:cs="Arial"/>
          <w:lang w:eastAsia="pt-BR"/>
        </w:rPr>
        <w:t>Após publicação do resultado da prova</w:t>
      </w:r>
      <w:r w:rsidRPr="00065793">
        <w:rPr>
          <w:rFonts w:ascii="Arial" w:eastAsia="Times New Roman" w:hAnsi="Arial" w:cs="Arial"/>
          <w:lang w:eastAsia="pt-BR"/>
        </w:rPr>
        <w:t xml:space="preserve"> o candidato poderá interpor recurso no prazo de </w:t>
      </w:r>
      <w:r w:rsidR="00C615D0">
        <w:rPr>
          <w:rFonts w:ascii="Arial" w:eastAsia="Times New Roman" w:hAnsi="Arial" w:cs="Arial"/>
          <w:lang w:eastAsia="pt-BR"/>
        </w:rPr>
        <w:t>04 (quatro</w:t>
      </w:r>
      <w:r w:rsidRPr="00065793">
        <w:rPr>
          <w:rFonts w:ascii="Arial" w:eastAsia="Times New Roman" w:hAnsi="Arial" w:cs="Arial"/>
          <w:lang w:eastAsia="pt-BR"/>
        </w:rPr>
        <w:t>) dias para a Comissão Especial.</w:t>
      </w:r>
    </w:p>
    <w:p w:rsidR="002063B3" w:rsidRPr="00065793" w:rsidRDefault="002063B3" w:rsidP="002063B3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A3E42" w:rsidRDefault="002063B3" w:rsidP="009A3E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11.3 Das condições espe</w:t>
      </w:r>
      <w:r w:rsidR="009A3E42">
        <w:rPr>
          <w:rFonts w:ascii="Arial" w:eastAsia="Times New Roman" w:hAnsi="Arial" w:cs="Arial"/>
          <w:lang w:eastAsia="pt-BR"/>
        </w:rPr>
        <w:t>ciais para realizar a prova:</w:t>
      </w:r>
    </w:p>
    <w:p w:rsidR="009A3E42" w:rsidRDefault="009A3E42" w:rsidP="009A3E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30B8A" w:rsidRDefault="00330B8A" w:rsidP="009A3E42">
      <w:pPr>
        <w:spacing w:after="0" w:line="240" w:lineRule="auto"/>
        <w:jc w:val="both"/>
        <w:rPr>
          <w:rFonts w:ascii="Arial" w:hAnsi="Arial" w:cs="Arial"/>
        </w:rPr>
      </w:pPr>
      <w:r w:rsidRPr="00330B8A">
        <w:rPr>
          <w:rFonts w:ascii="Arial" w:hAnsi="Arial" w:cs="Arial"/>
        </w:rPr>
        <w:t>1</w:t>
      </w:r>
      <w:r>
        <w:rPr>
          <w:rFonts w:ascii="Arial" w:hAnsi="Arial" w:cs="Arial"/>
        </w:rPr>
        <w:t>1.3.1</w:t>
      </w:r>
      <w:r w:rsidRPr="00330B8A">
        <w:rPr>
          <w:rFonts w:ascii="Arial" w:hAnsi="Arial" w:cs="Arial"/>
        </w:rPr>
        <w:t xml:space="preserve"> Ao candidato com necessidade especial será assegurado o direito de candidatar-se, devendo assinalar sua condição no item específico do requerimento de inscrição, bem como as condições especiais necessárias para realização da prova.</w:t>
      </w:r>
      <w:r w:rsidR="004E6F88">
        <w:rPr>
          <w:rFonts w:ascii="Arial" w:hAnsi="Arial" w:cs="Arial"/>
        </w:rPr>
        <w:t xml:space="preserve"> Anexo II deste Edital.</w:t>
      </w:r>
    </w:p>
    <w:p w:rsidR="009A3E42" w:rsidRPr="009A3E42" w:rsidRDefault="009A3E42" w:rsidP="009A3E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30B8A" w:rsidRPr="00330B8A" w:rsidRDefault="00330B8A" w:rsidP="006E077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11.3.2</w:t>
      </w:r>
      <w:r w:rsidRPr="00330B8A">
        <w:rPr>
          <w:rFonts w:ascii="Arial" w:hAnsi="Arial" w:cs="Arial"/>
        </w:rPr>
        <w:t xml:space="preserve"> Será garantido o direito ao candidato com necessidade especial, de investidura do cargo, desde que as atribuições sejam compatíveis com a deficiência apresentada, conforme Art. 37, inciso VIII, da Constituição da República Federativa do Brasil, Decreto Federal nº 3.298/1999 e suas alterações, Decreto Federal nº 5.296/2004 e suas alterações, Lei Estadual nº 12.870/2004 e na Lei Federal nº 7.853/1989.</w:t>
      </w:r>
    </w:p>
    <w:p w:rsidR="009A3E42" w:rsidRDefault="00330B8A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11.3.3</w:t>
      </w:r>
      <w:r w:rsidR="006E07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330B8A">
        <w:rPr>
          <w:rFonts w:ascii="Arial" w:hAnsi="Arial" w:cs="Arial"/>
        </w:rPr>
        <w:t>erá considerada pessoa com necessidade especial aquela conceituada na medicina especializada, de acordo com os padrões mundialmente estabelecidos, e que se enquadre nas categorias descritas no Decreto Federal nº 3.298/1999 e suas alterações, Decreto Federal nº 5.296/2004 e suas alterações, Lei Estadual nº 12.870/2004</w:t>
      </w:r>
      <w:r w:rsidR="009A3E42">
        <w:rPr>
          <w:rFonts w:ascii="Arial" w:hAnsi="Arial" w:cs="Arial"/>
        </w:rPr>
        <w:t xml:space="preserve"> e na Lei Federal nº 7.853/1989.</w:t>
      </w:r>
    </w:p>
    <w:p w:rsidR="009A3E42" w:rsidRDefault="00330B8A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11.3.4</w:t>
      </w:r>
      <w:r w:rsidRPr="00330B8A">
        <w:rPr>
          <w:rFonts w:ascii="Arial" w:hAnsi="Arial" w:cs="Arial"/>
        </w:rPr>
        <w:t xml:space="preserve"> O candidato com necessidade especial deverá entregar no ato da inscrição o laudo médico especificando a respectiva deficiência, com expressa referência ao código correspondente da Classificação Internacional de Doenças – CID, e a indicação de que ela não impede ao candidato o exercício do cargo a que se inscreveu cuja data de expedição seja igual ou posterior à data de publicação deste Edital.</w:t>
      </w:r>
      <w:r w:rsidR="00A14535">
        <w:rPr>
          <w:rFonts w:ascii="Arial" w:hAnsi="Arial" w:cs="Arial"/>
        </w:rPr>
        <w:t xml:space="preserve"> Conforme Anexo II deste Edital.</w:t>
      </w:r>
    </w:p>
    <w:p w:rsidR="00CE1E00" w:rsidRDefault="00CE1E00" w:rsidP="00CE1E00">
      <w:pPr>
        <w:rPr>
          <w:b/>
          <w:bCs/>
        </w:rPr>
      </w:pPr>
    </w:p>
    <w:p w:rsidR="00CE1E00" w:rsidRDefault="00CE1E00" w:rsidP="00CE1E00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CE1E00" w:rsidRDefault="00CE1E00" w:rsidP="00CE1E0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CE1E00" w:rsidRDefault="00CE1E00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3E42" w:rsidRDefault="00330B8A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11.3.5</w:t>
      </w:r>
      <w:r w:rsidRPr="00330B8A">
        <w:rPr>
          <w:rFonts w:ascii="Arial" w:hAnsi="Arial" w:cs="Arial"/>
        </w:rPr>
        <w:t xml:space="preserve"> O candidato com deficiência que deixar de atender, no prazo editalício, as determinações do disposto no item 5.4, terá sua inscrição invalidada.</w:t>
      </w:r>
    </w:p>
    <w:p w:rsidR="00330B8A" w:rsidRPr="00330B8A" w:rsidRDefault="00330B8A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11.3.6</w:t>
      </w:r>
      <w:r w:rsidRPr="00330B8A">
        <w:rPr>
          <w:rFonts w:ascii="Arial" w:hAnsi="Arial" w:cs="Arial"/>
        </w:rPr>
        <w:t xml:space="preserve"> O candidato com necessidade especial participará desta eleição em igualdade de condições com os demais candidatos, no que se refere ao conteúdo das provas, à avaliação e aos critérios de aprovação.</w:t>
      </w:r>
    </w:p>
    <w:p w:rsidR="00A14535" w:rsidRDefault="00330B8A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11.3.7</w:t>
      </w:r>
      <w:r w:rsidRPr="00330B8A">
        <w:rPr>
          <w:rFonts w:ascii="Arial" w:hAnsi="Arial" w:cs="Arial"/>
        </w:rPr>
        <w:t xml:space="preserve"> Não será admitido recurso relativo à condição de deficiente de candidato que, no ato da inscrição, não declarar essa condição.</w:t>
      </w:r>
    </w:p>
    <w:p w:rsidR="00AB7CDD" w:rsidRDefault="00AB7CDD" w:rsidP="009A3E4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E0777" w:rsidRPr="006E0777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6E0777">
        <w:rPr>
          <w:rFonts w:ascii="Arial" w:eastAsia="Times New Roman" w:hAnsi="Arial" w:cs="Arial"/>
          <w:b/>
          <w:lang w:eastAsia="pt-BR"/>
        </w:rPr>
        <w:t>11.4 NORMAS PARA A APLICAÇÃO DO EXAME DE CONHECIMENTOS ESPECÍFICOS</w:t>
      </w:r>
    </w:p>
    <w:p w:rsidR="006E0777" w:rsidRPr="006E0777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11.4.1 O candidato deverá comparecer ao local designado para a realização das provas no horário e data estabelecidos no edital de convocação, com a antecedência mínima de 30 (trinta) minutos da hora marcada para fechamento dos portões, munido de documento de identidade original, não sendo permitido o acesso ao local da prova do candidato que chegar atrasado.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A14535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 O portão</w:t>
      </w:r>
      <w:r w:rsidRPr="00065793">
        <w:rPr>
          <w:rFonts w:ascii="Arial" w:eastAsia="Times New Roman" w:hAnsi="Arial" w:cs="Arial"/>
          <w:lang w:eastAsia="pt-BR"/>
        </w:rPr>
        <w:t xml:space="preserve"> de acesso ao</w:t>
      </w:r>
      <w:r>
        <w:rPr>
          <w:rFonts w:ascii="Arial" w:eastAsia="Times New Roman" w:hAnsi="Arial" w:cs="Arial"/>
          <w:lang w:eastAsia="pt-BR"/>
        </w:rPr>
        <w:t xml:space="preserve"> local da prova escrita </w:t>
      </w:r>
      <w:r w:rsidR="006E0777" w:rsidRPr="00065793">
        <w:rPr>
          <w:rFonts w:ascii="Arial" w:eastAsia="Times New Roman" w:hAnsi="Arial" w:cs="Arial"/>
          <w:lang w:eastAsia="pt-BR"/>
        </w:rPr>
        <w:t xml:space="preserve"> fecham 10 (dez) minutos antes do horário definido para início da prova.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11.4.3 Será vedada a entrada nos locais de prova dos candidatos que chegarem após o fechamento do portão seja qual for o motivo alegado para o atraso, estando o candidato que chegar com atraso a qualquer uma das provas, eliminado da Eleição. (não haverá nenhuma tolerância de tempo).</w:t>
      </w:r>
    </w:p>
    <w:p w:rsidR="006E0777" w:rsidRPr="00A14535" w:rsidRDefault="006E0777" w:rsidP="00A14535">
      <w:pPr>
        <w:rPr>
          <w:rFonts w:ascii="Times New Roman" w:hAnsi="Times New Roman" w:cs="Times New Roman"/>
          <w:sz w:val="18"/>
          <w:szCs w:val="18"/>
        </w:rPr>
      </w:pPr>
      <w:r w:rsidRPr="00065793">
        <w:rPr>
          <w:rFonts w:ascii="Arial" w:eastAsia="Times New Roman" w:hAnsi="Arial" w:cs="Arial"/>
          <w:lang w:eastAsia="pt-BR"/>
        </w:rPr>
        <w:t>11.4.4 Não será permitido o acesso ao local de prova do candidato que: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</w:t>
      </w:r>
      <w:r w:rsidRPr="00065793">
        <w:rPr>
          <w:rFonts w:ascii="Arial" w:eastAsia="Times New Roman" w:hAnsi="Arial" w:cs="Arial"/>
          <w:lang w:eastAsia="pt-BR"/>
        </w:rPr>
        <w:t>a) Chegar após o horário determinado para o fechamento dos portões de entrada;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</w:t>
      </w:r>
      <w:r w:rsidRPr="00065793">
        <w:rPr>
          <w:rFonts w:ascii="Arial" w:eastAsia="Times New Roman" w:hAnsi="Arial" w:cs="Arial"/>
          <w:lang w:eastAsia="pt-BR"/>
        </w:rPr>
        <w:t>b) Não apresentar documento de identificação oficial válido, original e com foto;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</w:t>
      </w:r>
      <w:r w:rsidRPr="00065793">
        <w:rPr>
          <w:rFonts w:ascii="Arial" w:eastAsia="Times New Roman" w:hAnsi="Arial" w:cs="Arial"/>
          <w:lang w:eastAsia="pt-BR"/>
        </w:rPr>
        <w:t>c) Não dispor de caneta esferográfica de material transparente com tinta nas cores azul ou preta.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11.4.5 São considerados documentos de identidade: carteiras expedidas pelos Comandos Militares, pelas Secretarias de Segurança Pública e pelo Corpo de Bombeiros Militar, pelos Conselhos e Ordens fiscalizadores de exercício profissional, passaporte, certificado de reservista, carteiras funcionais expedidas por órgão público que, por lei federal, valham como identidade, carteira de trabalho e carteira nacional de habilitação, com foto.</w:t>
      </w:r>
    </w:p>
    <w:p w:rsidR="006E0777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Default="008A783E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11.4.6 Em caso de perda, furto ou roubo do documento de identidade original, o candidato deverá apresentar documento que ateste o registro da ocorrência em órgão policial, expedido há, no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máximo, trinta dias.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11.4.7 Só serão aceitos documentos no prazo de validade e em perfeitas condições, de forma a permitir, com clareza, a identificação do candidato e sua assinatura.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11.4.8 A identificação especial ou coleta de digitais poderá ser exigida, cujo documento de identificação gere dúvidas quanto à fisionomia, à assinatura ou à condição de conservação do documento.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11.4.9 A não apresentação de documento de identidade, nos termos deste edital impedirá o acesso do candidato ao local de prova e, em consequênci</w:t>
      </w:r>
      <w:r>
        <w:rPr>
          <w:rFonts w:ascii="Arial" w:eastAsia="Times New Roman" w:hAnsi="Arial" w:cs="Arial"/>
          <w:lang w:eastAsia="pt-BR"/>
        </w:rPr>
        <w:t>a, a sua eliminação do certame.</w:t>
      </w:r>
    </w:p>
    <w:p w:rsidR="006E0777" w:rsidRPr="00065793" w:rsidRDefault="006E077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11.4.10</w:t>
      </w:r>
      <w:r w:rsidR="006E0777" w:rsidRPr="00065793">
        <w:rPr>
          <w:rFonts w:ascii="Arial" w:eastAsia="Times New Roman" w:hAnsi="Arial" w:cs="Arial"/>
          <w:lang w:eastAsia="pt-BR"/>
        </w:rPr>
        <w:t xml:space="preserve"> O candidato receber</w:t>
      </w:r>
      <w:r w:rsidR="00BA49AC">
        <w:rPr>
          <w:rFonts w:ascii="Arial" w:eastAsia="Times New Roman" w:hAnsi="Arial" w:cs="Arial"/>
          <w:lang w:eastAsia="pt-BR"/>
        </w:rPr>
        <w:t>á para realizar a prova</w:t>
      </w:r>
      <w:r>
        <w:rPr>
          <w:rFonts w:ascii="Arial" w:eastAsia="Times New Roman" w:hAnsi="Arial" w:cs="Arial"/>
          <w:lang w:eastAsia="pt-BR"/>
        </w:rPr>
        <w:t xml:space="preserve"> um envelope lacrado contendo as questões.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11.4.11</w:t>
      </w:r>
      <w:r w:rsidR="006E0777" w:rsidRPr="00065793">
        <w:rPr>
          <w:rFonts w:ascii="Arial" w:eastAsia="Times New Roman" w:hAnsi="Arial" w:cs="Arial"/>
          <w:lang w:eastAsia="pt-BR"/>
        </w:rPr>
        <w:t xml:space="preserve"> Na hipótese de serem verificadas falhas de impressão no caderno de questões, 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coordenador do local de prova, antes do início da prova, diligenciará no sentido de:</w:t>
      </w:r>
    </w:p>
    <w:p w:rsidR="006E0777" w:rsidRPr="00065793" w:rsidRDefault="00A14535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</w:t>
      </w:r>
      <w:r w:rsidR="00EA7D67">
        <w:rPr>
          <w:rFonts w:ascii="Arial" w:eastAsia="Times New Roman" w:hAnsi="Arial" w:cs="Arial"/>
          <w:lang w:eastAsia="pt-BR"/>
        </w:rPr>
        <w:t xml:space="preserve">a) substituir </w:t>
      </w:r>
      <w:r>
        <w:rPr>
          <w:rFonts w:ascii="Arial" w:eastAsia="Times New Roman" w:hAnsi="Arial" w:cs="Arial"/>
          <w:lang w:eastAsia="pt-BR"/>
        </w:rPr>
        <w:t>o Envelope das</w:t>
      </w:r>
      <w:r w:rsidRPr="00065793">
        <w:rPr>
          <w:rFonts w:ascii="Arial" w:eastAsia="Times New Roman" w:hAnsi="Arial" w:cs="Arial"/>
          <w:lang w:eastAsia="pt-BR"/>
        </w:rPr>
        <w:t xml:space="preserve"> questões defeituosas</w:t>
      </w:r>
      <w:r w:rsidR="006E0777" w:rsidRPr="00065793">
        <w:rPr>
          <w:rFonts w:ascii="Arial" w:eastAsia="Times New Roman" w:hAnsi="Arial" w:cs="Arial"/>
          <w:lang w:eastAsia="pt-BR"/>
        </w:rPr>
        <w:t>;</w:t>
      </w:r>
    </w:p>
    <w:p w:rsidR="00A14535" w:rsidRDefault="00A14535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</w:t>
      </w:r>
      <w:r w:rsidR="006E0777" w:rsidRPr="00065793">
        <w:rPr>
          <w:rFonts w:ascii="Arial" w:eastAsia="Times New Roman" w:hAnsi="Arial" w:cs="Arial"/>
          <w:lang w:eastAsia="pt-BR"/>
        </w:rPr>
        <w:t>c) estabelecer prazo para compensação do tempo usa</w:t>
      </w:r>
      <w:r w:rsidR="00EA7D67">
        <w:rPr>
          <w:rFonts w:ascii="Arial" w:eastAsia="Times New Roman" w:hAnsi="Arial" w:cs="Arial"/>
          <w:lang w:eastAsia="pt-BR"/>
        </w:rPr>
        <w:t>do para regularização</w:t>
      </w:r>
    </w:p>
    <w:p w:rsidR="00A14535" w:rsidRDefault="00A14535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da prova</w:t>
      </w:r>
      <w:r w:rsidRPr="00065793">
        <w:rPr>
          <w:rFonts w:ascii="Arial" w:eastAsia="Times New Roman" w:hAnsi="Arial" w:cs="Arial"/>
          <w:lang w:eastAsia="pt-BR"/>
        </w:rPr>
        <w:t>, se 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ocorrência verificar-se após o início da prova.</w:t>
      </w:r>
    </w:p>
    <w:p w:rsidR="00036DF9" w:rsidRPr="008A783E" w:rsidRDefault="00EA7D67" w:rsidP="00036DF9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lang w:eastAsia="pt-BR"/>
        </w:rPr>
        <w:t>11.4.12</w:t>
      </w:r>
      <w:r w:rsidR="006E0777" w:rsidRPr="00065793">
        <w:rPr>
          <w:rFonts w:ascii="Arial" w:eastAsia="Times New Roman" w:hAnsi="Arial" w:cs="Arial"/>
          <w:lang w:eastAsia="pt-BR"/>
        </w:rPr>
        <w:t xml:space="preserve"> </w:t>
      </w:r>
      <w:r w:rsidR="00A14535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As r</w:t>
      </w:r>
      <w:r w:rsidR="00A14535">
        <w:rPr>
          <w:rFonts w:ascii="Arial" w:eastAsia="Times New Roman" w:hAnsi="Arial" w:cs="Arial"/>
          <w:lang w:eastAsia="pt-BR"/>
        </w:rPr>
        <w:t>espostas das questões da prova deverá</w:t>
      </w:r>
      <w:r>
        <w:rPr>
          <w:rFonts w:ascii="Arial" w:eastAsia="Times New Roman" w:hAnsi="Arial" w:cs="Arial"/>
          <w:lang w:eastAsia="pt-BR"/>
        </w:rPr>
        <w:t xml:space="preserve"> ser </w:t>
      </w:r>
      <w:r w:rsidR="006E0777" w:rsidRPr="00065793">
        <w:rPr>
          <w:rFonts w:ascii="Arial" w:eastAsia="Times New Roman" w:hAnsi="Arial" w:cs="Arial"/>
          <w:b/>
          <w:lang w:eastAsia="pt-BR"/>
        </w:rPr>
        <w:t>com caneta esferográfica transparente de tinta azul</w:t>
      </w:r>
      <w:r w:rsidR="006E0777">
        <w:rPr>
          <w:rFonts w:ascii="Arial" w:eastAsia="Times New Roman" w:hAnsi="Arial" w:cs="Arial"/>
          <w:b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b/>
          <w:lang w:eastAsia="pt-BR"/>
        </w:rPr>
        <w:t>ou preta.</w:t>
      </w:r>
      <w:r>
        <w:rPr>
          <w:rFonts w:ascii="Arial" w:eastAsia="Times New Roman" w:hAnsi="Arial" w:cs="Arial"/>
          <w:lang w:eastAsia="pt-BR"/>
        </w:rPr>
        <w:t xml:space="preserve">              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11.4.13</w:t>
      </w:r>
      <w:r w:rsidR="006E0777" w:rsidRPr="00065793">
        <w:rPr>
          <w:rFonts w:ascii="Arial" w:eastAsia="Times New Roman" w:hAnsi="Arial" w:cs="Arial"/>
          <w:lang w:eastAsia="pt-BR"/>
        </w:rPr>
        <w:t xml:space="preserve"> Ao terminar a prova o candidato entre</w:t>
      </w:r>
      <w:r>
        <w:rPr>
          <w:rFonts w:ascii="Arial" w:eastAsia="Times New Roman" w:hAnsi="Arial" w:cs="Arial"/>
          <w:lang w:eastAsia="pt-BR"/>
        </w:rPr>
        <w:t>gará ao fiscal, juntamente com o envelope contendo a prova, que será assinada pelo coordenador.</w:t>
      </w:r>
      <w:r w:rsidR="006E0777" w:rsidRPr="00065793">
        <w:rPr>
          <w:rFonts w:ascii="Arial" w:eastAsia="Times New Roman" w:hAnsi="Arial" w:cs="Arial"/>
          <w:lang w:eastAsia="pt-BR"/>
        </w:rPr>
        <w:t xml:space="preserve"> </w:t>
      </w:r>
    </w:p>
    <w:p w:rsidR="00A14535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11.4.14 O envelope não </w:t>
      </w:r>
      <w:r w:rsidR="006E0777" w:rsidRPr="00065793">
        <w:rPr>
          <w:rFonts w:ascii="Arial" w:eastAsia="Times New Roman" w:hAnsi="Arial" w:cs="Arial"/>
          <w:lang w:eastAsia="pt-BR"/>
        </w:rPr>
        <w:t>será substituído por erro ou rasura do candidato.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11.4.15</w:t>
      </w:r>
      <w:r w:rsidR="006E0777" w:rsidRPr="00065793">
        <w:rPr>
          <w:rFonts w:ascii="Arial" w:eastAsia="Times New Roman" w:hAnsi="Arial" w:cs="Arial"/>
          <w:lang w:eastAsia="pt-BR"/>
        </w:rPr>
        <w:t xml:space="preserve"> Será atribuída nota 0 (zero) à questão da prova escrita: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</w:t>
      </w:r>
      <w:r w:rsidR="006E0777" w:rsidRPr="00065793">
        <w:rPr>
          <w:rFonts w:ascii="Arial" w:eastAsia="Times New Roman" w:hAnsi="Arial" w:cs="Arial"/>
          <w:lang w:eastAsia="pt-BR"/>
        </w:rPr>
        <w:t>a) Cuja resposta não coincida com o gabarito oficial;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</w:t>
      </w:r>
      <w:r w:rsidR="006E0777" w:rsidRPr="00065793">
        <w:rPr>
          <w:rFonts w:ascii="Arial" w:eastAsia="Times New Roman" w:hAnsi="Arial" w:cs="Arial"/>
          <w:lang w:eastAsia="pt-BR"/>
        </w:rPr>
        <w:t>b) Contenha emenda(s) e/ou rasura(s), ainda que legível(is);</w:t>
      </w:r>
    </w:p>
    <w:p w:rsidR="006E0777" w:rsidRPr="00065793" w:rsidRDefault="00EA7D67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</w:t>
      </w:r>
      <w:r w:rsidR="006E0777" w:rsidRPr="00065793">
        <w:rPr>
          <w:rFonts w:ascii="Arial" w:eastAsia="Times New Roman" w:hAnsi="Arial" w:cs="Arial"/>
          <w:lang w:eastAsia="pt-BR"/>
        </w:rPr>
        <w:t>c) Contenha mais de uma opção de resposta assinalada;</w:t>
      </w:r>
    </w:p>
    <w:p w:rsidR="00270C89" w:rsidRDefault="00270C89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11.4.15</w:t>
      </w:r>
      <w:r w:rsidR="006E0777" w:rsidRPr="00065793">
        <w:rPr>
          <w:rFonts w:ascii="Arial" w:eastAsia="Times New Roman" w:hAnsi="Arial" w:cs="Arial"/>
          <w:lang w:eastAsia="pt-BR"/>
        </w:rPr>
        <w:t xml:space="preserve"> O candidato só poderá ter em seu poder no local de prova escrita objetiva o seguinte material: caneta esferográfica de tinta preta ou azul, fabricada em material transparente,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documento de identidade o</w:t>
      </w:r>
      <w:r>
        <w:rPr>
          <w:rFonts w:ascii="Arial" w:eastAsia="Times New Roman" w:hAnsi="Arial" w:cs="Arial"/>
          <w:lang w:eastAsia="pt-BR"/>
        </w:rPr>
        <w:t>riginal e, se assim desejar</w:t>
      </w:r>
      <w:r w:rsidR="006E0777" w:rsidRPr="00065793">
        <w:rPr>
          <w:rFonts w:ascii="Arial" w:eastAsia="Times New Roman" w:hAnsi="Arial" w:cs="Arial"/>
          <w:lang w:eastAsia="pt-BR"/>
        </w:rPr>
        <w:t>, copo ou garrafa de água fabricada de material transpa</w:t>
      </w:r>
      <w:r>
        <w:rPr>
          <w:rFonts w:ascii="Arial" w:eastAsia="Times New Roman" w:hAnsi="Arial" w:cs="Arial"/>
          <w:lang w:eastAsia="pt-BR"/>
        </w:rPr>
        <w:t>rente, sem rótulos ou etiquetas.</w:t>
      </w:r>
    </w:p>
    <w:p w:rsidR="006E0777" w:rsidRPr="00065793" w:rsidRDefault="00A14535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11.4.16</w:t>
      </w:r>
      <w:r w:rsidR="006E0777" w:rsidRPr="00065793">
        <w:rPr>
          <w:rFonts w:ascii="Arial" w:eastAsia="Times New Roman" w:hAnsi="Arial" w:cs="Arial"/>
          <w:lang w:eastAsia="pt-BR"/>
        </w:rPr>
        <w:t xml:space="preserve"> Não é permitido durante a prova escrita objetiva:</w:t>
      </w:r>
    </w:p>
    <w:p w:rsidR="006E0777" w:rsidRPr="00065793" w:rsidRDefault="00FA53B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="006E0777" w:rsidRPr="00065793">
        <w:rPr>
          <w:rFonts w:ascii="Arial" w:eastAsia="Times New Roman" w:hAnsi="Arial" w:cs="Arial"/>
          <w:lang w:eastAsia="pt-BR"/>
        </w:rPr>
        <w:t xml:space="preserve">a) O uso de relógio, calculadoras, telefones celulares ou qualquer outro </w:t>
      </w:r>
      <w:r w:rsidR="00A14535">
        <w:rPr>
          <w:rFonts w:ascii="Arial" w:eastAsia="Times New Roman" w:hAnsi="Arial" w:cs="Arial"/>
          <w:lang w:eastAsia="pt-BR"/>
        </w:rPr>
        <w:t xml:space="preserve">  </w:t>
      </w:r>
      <w:r w:rsidR="006E0777" w:rsidRPr="00065793">
        <w:rPr>
          <w:rFonts w:ascii="Arial" w:eastAsia="Times New Roman" w:hAnsi="Arial" w:cs="Arial"/>
          <w:lang w:eastAsia="pt-BR"/>
        </w:rPr>
        <w:t>equipamento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eletroeletrônico, bem como bonés, chapéus ou qualquer outra cobertura.</w:t>
      </w:r>
    </w:p>
    <w:p w:rsidR="006E0777" w:rsidRPr="00065793" w:rsidRDefault="00FA53B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="006E0777" w:rsidRPr="00065793">
        <w:rPr>
          <w:rFonts w:ascii="Arial" w:eastAsia="Times New Roman" w:hAnsi="Arial" w:cs="Arial"/>
          <w:lang w:eastAsia="pt-BR"/>
        </w:rPr>
        <w:t>b) A comunicação entre os candidatos, bem como consulta a qualquer obra, anotação, instrumento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ou equipamento.</w:t>
      </w:r>
    </w:p>
    <w:p w:rsidR="006E0777" w:rsidRPr="00065793" w:rsidRDefault="00FA53B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="006E0777" w:rsidRPr="00065793">
        <w:rPr>
          <w:rFonts w:ascii="Arial" w:eastAsia="Times New Roman" w:hAnsi="Arial" w:cs="Arial"/>
          <w:lang w:eastAsia="pt-BR"/>
        </w:rPr>
        <w:t>c) Ausentar-se da sala sem a companhia de um fiscal.</w:t>
      </w:r>
    </w:p>
    <w:p w:rsidR="006E0777" w:rsidRPr="00065793" w:rsidRDefault="00FA53B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="006E0777" w:rsidRPr="00065793">
        <w:rPr>
          <w:rFonts w:ascii="Arial" w:eastAsia="Times New Roman" w:hAnsi="Arial" w:cs="Arial"/>
          <w:lang w:eastAsia="pt-BR"/>
        </w:rPr>
        <w:t>d) A entrada de candidato armado, sob qualquer alegação.</w:t>
      </w:r>
    </w:p>
    <w:p w:rsidR="008A783E" w:rsidRDefault="008A783E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Default="008A783E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C2044" w:rsidRDefault="00FA53B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="006E0777" w:rsidRPr="00065793">
        <w:rPr>
          <w:rFonts w:ascii="Arial" w:eastAsia="Times New Roman" w:hAnsi="Arial" w:cs="Arial"/>
          <w:lang w:eastAsia="pt-BR"/>
        </w:rPr>
        <w:t>e) Comportamento agressivo e descortês com qualquer pessoa env</w:t>
      </w:r>
      <w:r>
        <w:rPr>
          <w:rFonts w:ascii="Arial" w:eastAsia="Times New Roman" w:hAnsi="Arial" w:cs="Arial"/>
          <w:lang w:eastAsia="pt-BR"/>
        </w:rPr>
        <w:t>olvida na aplicação das provas.</w:t>
      </w:r>
    </w:p>
    <w:p w:rsidR="006E0777" w:rsidRPr="00065793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11.4.17 </w:t>
      </w:r>
      <w:r w:rsidR="006E0777" w:rsidRPr="00065793">
        <w:rPr>
          <w:rFonts w:ascii="Arial" w:eastAsia="Times New Roman" w:hAnsi="Arial" w:cs="Arial"/>
          <w:lang w:eastAsia="pt-BR"/>
        </w:rPr>
        <w:t>Os candidatos que trouxerem para o local de prova quaisquer materiais, objetos e ou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equipamentos não permitidos, deverão entregá-los antes do início da prova, ao fiscal de sala. A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simples posse, mesmo que desligado ou uso de qualquer material, objeto ou equipamento não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permitido, no local da prova, corredores ou banheiros, implicará na exclusão do candidato da Eleição.</w:t>
      </w:r>
      <w:r w:rsidR="006E0777" w:rsidRPr="00065793">
        <w:rPr>
          <w:rFonts w:ascii="Arial" w:eastAsia="Times New Roman" w:hAnsi="Arial" w:cs="Arial"/>
          <w:lang w:eastAsia="pt-BR"/>
        </w:rPr>
        <w:cr/>
      </w:r>
      <w:r>
        <w:rPr>
          <w:rFonts w:ascii="Arial" w:eastAsia="Times New Roman" w:hAnsi="Arial" w:cs="Arial"/>
          <w:lang w:eastAsia="pt-BR"/>
        </w:rPr>
        <w:t>11.4.18</w:t>
      </w:r>
      <w:r w:rsidR="006E0777" w:rsidRPr="00065793">
        <w:rPr>
          <w:rFonts w:ascii="Arial" w:eastAsia="Times New Roman" w:hAnsi="Arial" w:cs="Arial"/>
          <w:lang w:eastAsia="pt-BR"/>
        </w:rPr>
        <w:t xml:space="preserve"> Somente depois de decorrido o prazo mínimo de permanência em sala de provas, que será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 xml:space="preserve">de 60 (sessenta) minutos, o candidato poderá </w:t>
      </w:r>
      <w:r w:rsidR="00FA53B2">
        <w:rPr>
          <w:rFonts w:ascii="Arial" w:eastAsia="Times New Roman" w:hAnsi="Arial" w:cs="Arial"/>
          <w:lang w:eastAsia="pt-BR"/>
        </w:rPr>
        <w:t>entregar s</w:t>
      </w:r>
      <w:r w:rsidR="00DA30C6">
        <w:rPr>
          <w:rFonts w:ascii="Arial" w:eastAsia="Times New Roman" w:hAnsi="Arial" w:cs="Arial"/>
          <w:lang w:eastAsia="pt-BR"/>
        </w:rPr>
        <w:t xml:space="preserve">eu </w:t>
      </w:r>
      <w:r w:rsidR="00FA53B2">
        <w:rPr>
          <w:rFonts w:ascii="Arial" w:eastAsia="Times New Roman" w:hAnsi="Arial" w:cs="Arial"/>
          <w:lang w:eastAsia="pt-BR"/>
        </w:rPr>
        <w:t xml:space="preserve"> envelope contendo a prova e retirar-se da sala.</w:t>
      </w:r>
    </w:p>
    <w:p w:rsidR="006E0777" w:rsidRPr="00065793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11.4.19</w:t>
      </w:r>
      <w:r w:rsidR="006E0777" w:rsidRPr="00065793">
        <w:rPr>
          <w:rFonts w:ascii="Arial" w:eastAsia="Times New Roman" w:hAnsi="Arial" w:cs="Arial"/>
          <w:lang w:eastAsia="pt-BR"/>
        </w:rPr>
        <w:t xml:space="preserve"> Os três (3) últimos candidatos que permaneceram na sala</w:t>
      </w:r>
      <w:r w:rsidR="00DA30C6">
        <w:rPr>
          <w:rFonts w:ascii="Arial" w:eastAsia="Times New Roman" w:hAnsi="Arial" w:cs="Arial"/>
          <w:lang w:eastAsia="pt-BR"/>
        </w:rPr>
        <w:t xml:space="preserve"> só poderão entregar a prova </w:t>
      </w:r>
      <w:r w:rsidR="006E0777" w:rsidRPr="00065793">
        <w:rPr>
          <w:rFonts w:ascii="Arial" w:eastAsia="Times New Roman" w:hAnsi="Arial" w:cs="Arial"/>
          <w:lang w:eastAsia="pt-BR"/>
        </w:rPr>
        <w:t>ao mesmo tempo e assinarão a ata de sala e acompanharão termo de fechamento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do</w:t>
      </w:r>
      <w:r w:rsidR="00FA53B2">
        <w:rPr>
          <w:rFonts w:ascii="Arial" w:eastAsia="Times New Roman" w:hAnsi="Arial" w:cs="Arial"/>
          <w:lang w:eastAsia="pt-BR"/>
        </w:rPr>
        <w:t>s</w:t>
      </w:r>
      <w:r w:rsidR="006E0777" w:rsidRPr="00065793">
        <w:rPr>
          <w:rFonts w:ascii="Arial" w:eastAsia="Times New Roman" w:hAnsi="Arial" w:cs="Arial"/>
          <w:lang w:eastAsia="pt-BR"/>
        </w:rPr>
        <w:t xml:space="preserve"> envelope</w:t>
      </w:r>
      <w:r w:rsidR="00FA53B2">
        <w:rPr>
          <w:rFonts w:ascii="Arial" w:eastAsia="Times New Roman" w:hAnsi="Arial" w:cs="Arial"/>
          <w:lang w:eastAsia="pt-BR"/>
        </w:rPr>
        <w:t>s</w:t>
      </w:r>
      <w:r w:rsidR="006E0777" w:rsidRPr="00065793">
        <w:rPr>
          <w:rFonts w:ascii="Arial" w:eastAsia="Times New Roman" w:hAnsi="Arial" w:cs="Arial"/>
          <w:lang w:eastAsia="pt-BR"/>
        </w:rPr>
        <w:t xml:space="preserve"> de provas. O candidato que negar-se a aguardar os companheiros assinará ata de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prova como desistente sendo eliminado do certame.</w:t>
      </w:r>
    </w:p>
    <w:p w:rsidR="006E0777" w:rsidRPr="00065793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11.4.20</w:t>
      </w:r>
      <w:r w:rsidR="006E0777" w:rsidRPr="00065793">
        <w:rPr>
          <w:rFonts w:ascii="Arial" w:eastAsia="Times New Roman" w:hAnsi="Arial" w:cs="Arial"/>
          <w:lang w:eastAsia="pt-BR"/>
        </w:rPr>
        <w:t xml:space="preserve"> O gabarito provisório </w:t>
      </w:r>
      <w:r w:rsidR="00C61CC7">
        <w:rPr>
          <w:rFonts w:ascii="Arial" w:eastAsia="Times New Roman" w:hAnsi="Arial" w:cs="Arial"/>
          <w:lang w:eastAsia="pt-BR"/>
        </w:rPr>
        <w:t xml:space="preserve">somente </w:t>
      </w:r>
      <w:r w:rsidR="006E0777" w:rsidRPr="00065793">
        <w:rPr>
          <w:rFonts w:ascii="Arial" w:eastAsia="Times New Roman" w:hAnsi="Arial" w:cs="Arial"/>
          <w:lang w:eastAsia="pt-BR"/>
        </w:rPr>
        <w:t>será divulgado no endere</w:t>
      </w:r>
      <w:r w:rsidR="00C61CC7">
        <w:rPr>
          <w:rFonts w:ascii="Arial" w:eastAsia="Times New Roman" w:hAnsi="Arial" w:cs="Arial"/>
          <w:lang w:eastAsia="pt-BR"/>
        </w:rPr>
        <w:t xml:space="preserve">ço eletrônico   </w:t>
      </w:r>
      <w:hyperlink r:id="rId10" w:history="1">
        <w:r w:rsidR="00C61CC7">
          <w:rPr>
            <w:rStyle w:val="Hyperlink"/>
            <w:rFonts w:eastAsiaTheme="majorEastAsia"/>
          </w:rPr>
          <w:t>http://www.taió.sc.gov.br</w:t>
        </w:r>
      </w:hyperlink>
      <w:r w:rsidR="00C61CC7">
        <w:t xml:space="preserve"> </w:t>
      </w:r>
      <w:r w:rsidR="00C61CC7">
        <w:rPr>
          <w:rFonts w:ascii="Arial" w:eastAsia="Times New Roman" w:hAnsi="Arial" w:cs="Arial"/>
          <w:lang w:eastAsia="pt-BR"/>
        </w:rPr>
        <w:t>conforme cronograma.</w:t>
      </w:r>
    </w:p>
    <w:p w:rsidR="00036DF9" w:rsidRPr="008A783E" w:rsidRDefault="003C2044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11.4.21</w:t>
      </w:r>
      <w:r w:rsidR="00C61CC7">
        <w:rPr>
          <w:rFonts w:ascii="Arial" w:eastAsia="Times New Roman" w:hAnsi="Arial" w:cs="Arial"/>
          <w:lang w:eastAsia="pt-BR"/>
        </w:rPr>
        <w:t xml:space="preserve"> O </w:t>
      </w:r>
      <w:r w:rsidR="006E0777" w:rsidRPr="00065793">
        <w:rPr>
          <w:rFonts w:ascii="Arial" w:eastAsia="Times New Roman" w:hAnsi="Arial" w:cs="Arial"/>
          <w:lang w:eastAsia="pt-BR"/>
        </w:rPr>
        <w:t>CMDCA</w:t>
      </w:r>
      <w:r w:rsidR="00C61CC7">
        <w:rPr>
          <w:rFonts w:ascii="Arial" w:eastAsia="Times New Roman" w:hAnsi="Arial" w:cs="Arial"/>
          <w:lang w:eastAsia="pt-BR"/>
        </w:rPr>
        <w:t xml:space="preserve"> não assume</w:t>
      </w:r>
      <w:r w:rsidR="006E0777" w:rsidRPr="00065793">
        <w:rPr>
          <w:rFonts w:ascii="Arial" w:eastAsia="Times New Roman" w:hAnsi="Arial" w:cs="Arial"/>
          <w:lang w:eastAsia="pt-BR"/>
        </w:rPr>
        <w:t xml:space="preserve"> responsabilidade por acidentes pessoais,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perda, extravio, roubo, furto ou avaria de equipamentos e veículos trazidos pelo candidato ao local de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C61CC7">
        <w:rPr>
          <w:rFonts w:ascii="Arial" w:eastAsia="Times New Roman" w:hAnsi="Arial" w:cs="Arial"/>
          <w:lang w:eastAsia="pt-BR"/>
        </w:rPr>
        <w:t xml:space="preserve">prova.                </w:t>
      </w:r>
      <w:r w:rsidR="00036DF9">
        <w:rPr>
          <w:sz w:val="18"/>
          <w:szCs w:val="18"/>
        </w:rPr>
        <w:t xml:space="preserve">                                      </w:t>
      </w:r>
      <w:r w:rsidR="008A783E">
        <w:rPr>
          <w:sz w:val="18"/>
          <w:szCs w:val="18"/>
        </w:rPr>
        <w:t xml:space="preserve">                        </w:t>
      </w:r>
    </w:p>
    <w:p w:rsidR="006E0777" w:rsidRPr="00065793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11.4.22</w:t>
      </w:r>
      <w:r w:rsidR="006E0777" w:rsidRPr="00065793">
        <w:rPr>
          <w:rFonts w:ascii="Arial" w:eastAsia="Times New Roman" w:hAnsi="Arial" w:cs="Arial"/>
          <w:lang w:eastAsia="pt-BR"/>
        </w:rPr>
        <w:t xml:space="preserve"> Ao concluir a sua prova, o candidato deverá retirar-se imediatamente do local de aplicação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da prova sem comunicar-se com os demais candidatos, ficando proibido inclusive de permanecer no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C61CC7">
        <w:rPr>
          <w:rFonts w:ascii="Arial" w:eastAsia="Times New Roman" w:hAnsi="Arial" w:cs="Arial"/>
          <w:lang w:eastAsia="pt-BR"/>
        </w:rPr>
        <w:t>local</w:t>
      </w:r>
      <w:r w:rsidR="006E0777" w:rsidRPr="00065793">
        <w:rPr>
          <w:rFonts w:ascii="Arial" w:eastAsia="Times New Roman" w:hAnsi="Arial" w:cs="Arial"/>
          <w:lang w:eastAsia="pt-BR"/>
        </w:rPr>
        <w:t xml:space="preserve"> ou ligar o celular</w:t>
      </w:r>
      <w:r>
        <w:rPr>
          <w:rFonts w:ascii="Arial" w:eastAsia="Times New Roman" w:hAnsi="Arial" w:cs="Arial"/>
          <w:lang w:eastAsia="pt-BR"/>
        </w:rPr>
        <w:t xml:space="preserve"> antes de se retirar do local.</w:t>
      </w:r>
    </w:p>
    <w:p w:rsidR="006E0777" w:rsidRPr="00065793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11.4.23</w:t>
      </w:r>
      <w:r w:rsidR="006E0777" w:rsidRPr="00065793">
        <w:rPr>
          <w:rFonts w:ascii="Arial" w:eastAsia="Times New Roman" w:hAnsi="Arial" w:cs="Arial"/>
          <w:lang w:eastAsia="pt-BR"/>
        </w:rPr>
        <w:t xml:space="preserve"> Os candidatos que terminarem a prova não poderão utilizar os banheiros que são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>destinados ao uso dos candidatos em prova, aconselha-se que antes de entregar a prova solicitem</w:t>
      </w:r>
      <w:r w:rsidR="006E0777">
        <w:rPr>
          <w:rFonts w:ascii="Arial" w:eastAsia="Times New Roman" w:hAnsi="Arial" w:cs="Arial"/>
          <w:lang w:eastAsia="pt-BR"/>
        </w:rPr>
        <w:t xml:space="preserve"> </w:t>
      </w:r>
      <w:r w:rsidR="006E0777" w:rsidRPr="00065793">
        <w:rPr>
          <w:rFonts w:ascii="Arial" w:eastAsia="Times New Roman" w:hAnsi="Arial" w:cs="Arial"/>
          <w:lang w:eastAsia="pt-BR"/>
        </w:rPr>
        <w:t xml:space="preserve">ao fiscal de sala o acompanhamento até os sanitários. </w:t>
      </w:r>
      <w:bookmarkStart w:id="1" w:name="7"/>
      <w:bookmarkEnd w:id="1"/>
    </w:p>
    <w:p w:rsidR="006E0777" w:rsidRDefault="003C2044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11.4.24</w:t>
      </w:r>
      <w:r w:rsidR="006E0777" w:rsidRPr="00065793">
        <w:rPr>
          <w:rFonts w:ascii="Arial" w:eastAsia="Times New Roman" w:hAnsi="Arial" w:cs="Arial"/>
          <w:lang w:eastAsia="pt-BR"/>
        </w:rPr>
        <w:t xml:space="preserve"> O Candidato que descumprir quaisquer normas editalícias está automaticamente excluído do certame.</w:t>
      </w:r>
    </w:p>
    <w:p w:rsidR="00AC3F42" w:rsidRDefault="00AC3F42" w:rsidP="006E077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12</w:t>
      </w:r>
      <w:r w:rsidR="003C2044"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 QUARTA ETAPA - PROCESSO DE ESCOLHA EM DATA UNIFICADA </w:t>
      </w: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12.1. Esta etapa definirá os conselheiros tutelares titulares e suplentes. </w:t>
      </w:r>
    </w:p>
    <w:p w:rsidR="00AC3F42" w:rsidRPr="00065793" w:rsidRDefault="003C2044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12.2 </w:t>
      </w:r>
      <w:r w:rsidR="00AC3F42" w:rsidRPr="00065793">
        <w:rPr>
          <w:rFonts w:ascii="Arial" w:hAnsi="Arial" w:cs="Arial"/>
          <w:color w:val="000000"/>
        </w:rPr>
        <w:t>Poderão votar todo cidadão, maior de 16 (dezesseis) anos que conste na list</w:t>
      </w:r>
      <w:r w:rsidR="00AC3F42">
        <w:rPr>
          <w:rFonts w:ascii="Arial" w:hAnsi="Arial" w:cs="Arial"/>
          <w:color w:val="000000"/>
        </w:rPr>
        <w:t>a oficial eleitores de Taió</w:t>
      </w:r>
      <w:r w:rsidR="00AC3F42" w:rsidRPr="00065793">
        <w:rPr>
          <w:rFonts w:ascii="Arial" w:hAnsi="Arial" w:cs="Arial"/>
          <w:color w:val="000000"/>
        </w:rPr>
        <w:t xml:space="preserve">/SC, emitida pelo TRE (Tribunal Regional Eleitoral) que apresente Título de Eleitor e um documento oficial (original) com foto. </w:t>
      </w:r>
    </w:p>
    <w:p w:rsidR="00AC3F42" w:rsidRPr="00065793" w:rsidRDefault="00AC3F42" w:rsidP="00AC3F42">
      <w:pPr>
        <w:autoSpaceDE w:val="0"/>
        <w:autoSpaceDN w:val="0"/>
        <w:adjustRightInd w:val="0"/>
        <w:spacing w:after="100" w:line="241" w:lineRule="atLeast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 xml:space="preserve">12.3. O Processo de Escolha em Data Unificada realizar-se-á no dia 04 de outubro de 2015, das 09h às 16h, em local a ser divulgado. 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12.4 O processo eleitoral dar-se através de cédulas, mediante modelo aprovado pelo Conselho Municipal dos Direitos da Criança e do Adolescente, sendo rubricadas por um membro da Comissão eleitoral, pelo Presidente da mesa receptora e por um mesá</w:t>
      </w:r>
      <w:r>
        <w:rPr>
          <w:rFonts w:ascii="Arial" w:eastAsia="Times New Roman" w:hAnsi="Arial" w:cs="Arial"/>
          <w:lang w:eastAsia="pt-BR"/>
        </w:rPr>
        <w:t xml:space="preserve">rio. </w:t>
      </w:r>
    </w:p>
    <w:p w:rsidR="00AC3F42" w:rsidRPr="00AC3F42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>2.5 O eleitor poderá votar em 02 (dois</w:t>
      </w:r>
      <w:r w:rsidRPr="00065793">
        <w:rPr>
          <w:rFonts w:ascii="Arial" w:eastAsia="Times New Roman" w:hAnsi="Arial" w:cs="Arial"/>
          <w:lang w:eastAsia="pt-BR"/>
        </w:rPr>
        <w:t>)</w:t>
      </w:r>
      <w:r>
        <w:rPr>
          <w:rFonts w:ascii="Arial" w:eastAsia="Times New Roman" w:hAnsi="Arial" w:cs="Arial"/>
          <w:lang w:eastAsia="pt-BR"/>
        </w:rPr>
        <w:t xml:space="preserve"> candidatos. </w:t>
      </w:r>
    </w:p>
    <w:p w:rsidR="008A783E" w:rsidRDefault="008A783E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Default="008A783E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12.6 Nas cabines de votação serão afixadas listas com a relação de nomes e apelidos</w:t>
      </w:r>
      <w:r>
        <w:rPr>
          <w:rFonts w:ascii="Arial" w:eastAsia="Times New Roman" w:hAnsi="Arial" w:cs="Arial"/>
          <w:lang w:eastAsia="pt-BR"/>
        </w:rPr>
        <w:t>, bem como banner com as fotografias</w:t>
      </w:r>
      <w:r w:rsidRPr="00065793">
        <w:rPr>
          <w:rFonts w:ascii="Arial" w:eastAsia="Times New Roman" w:hAnsi="Arial" w:cs="Arial"/>
          <w:lang w:eastAsia="pt-BR"/>
        </w:rPr>
        <w:t xml:space="preserve"> dos c</w:t>
      </w:r>
      <w:r>
        <w:rPr>
          <w:rFonts w:ascii="Arial" w:eastAsia="Times New Roman" w:hAnsi="Arial" w:cs="Arial"/>
          <w:lang w:eastAsia="pt-BR"/>
        </w:rPr>
        <w:t xml:space="preserve">andidatos ao Conselho Tutelar.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12.7 No local de eleição, haverá no mínimo 2 mesas de recepção e de apuração, composta por até 03 (três) membros da comissão eleitoral ou pe</w:t>
      </w:r>
      <w:r>
        <w:rPr>
          <w:rFonts w:ascii="Arial" w:eastAsia="Times New Roman" w:hAnsi="Arial" w:cs="Arial"/>
          <w:lang w:eastAsia="pt-BR"/>
        </w:rPr>
        <w:t xml:space="preserve">ssoa designada por ela, sendo: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</w:t>
      </w:r>
      <w:r w:rsidRPr="00065793">
        <w:rPr>
          <w:rFonts w:ascii="Arial" w:eastAsia="Times New Roman" w:hAnsi="Arial" w:cs="Arial"/>
          <w:lang w:eastAsia="pt-BR"/>
        </w:rPr>
        <w:t xml:space="preserve">a) 01 (um) presidente; </w:t>
      </w:r>
    </w:p>
    <w:p w:rsidR="003C2044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b) 02 (dois) mesários; </w:t>
      </w:r>
    </w:p>
    <w:p w:rsidR="00AC3F42" w:rsidRPr="00065793" w:rsidRDefault="003C2044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12.8 </w:t>
      </w:r>
      <w:r w:rsidR="00AC3F42" w:rsidRPr="00065793">
        <w:rPr>
          <w:rFonts w:ascii="Arial" w:eastAsia="Times New Roman" w:hAnsi="Arial" w:cs="Arial"/>
          <w:lang w:eastAsia="pt-BR"/>
        </w:rPr>
        <w:t xml:space="preserve">Não </w:t>
      </w:r>
      <w:r>
        <w:rPr>
          <w:rFonts w:ascii="Arial" w:eastAsia="Times New Roman" w:hAnsi="Arial" w:cs="Arial"/>
          <w:lang w:eastAsia="pt-BR"/>
        </w:rPr>
        <w:t>será permitida</w:t>
      </w:r>
      <w:r w:rsidR="00AC3F42" w:rsidRPr="00065793">
        <w:rPr>
          <w:rFonts w:ascii="Arial" w:eastAsia="Times New Roman" w:hAnsi="Arial" w:cs="Arial"/>
          <w:lang w:eastAsia="pt-BR"/>
        </w:rPr>
        <w:t xml:space="preserve"> a presença de candidatos e fiscais junto à mesa de recepção e urnas, respeitada a deli</w:t>
      </w:r>
      <w:r w:rsidR="00AC3F42">
        <w:rPr>
          <w:rFonts w:ascii="Arial" w:eastAsia="Times New Roman" w:hAnsi="Arial" w:cs="Arial"/>
          <w:lang w:eastAsia="pt-BR"/>
        </w:rPr>
        <w:t xml:space="preserve">mitação estabelecida no local. </w:t>
      </w:r>
    </w:p>
    <w:p w:rsidR="003C2044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12.9 A Eleição terá início às 9h e término às 16 horas, sem intervalo, na data prevista no cronograma previsto no Capítulo I deste edital e no local </w:t>
      </w:r>
      <w:r w:rsidR="003F63A8">
        <w:rPr>
          <w:rFonts w:ascii="Arial" w:eastAsia="Times New Roman" w:hAnsi="Arial" w:cs="Arial"/>
          <w:lang w:eastAsia="pt-BR"/>
        </w:rPr>
        <w:t>a ser divulgado posteriormente.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12.10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A apuração se iniciará imediatamente após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 xml:space="preserve">o término da eleição, no mesmo local da votação. </w:t>
      </w:r>
    </w:p>
    <w:p w:rsidR="00AC3F42" w:rsidRPr="00065793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AC3F42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12.11 Será proclamado eleito Conselheiro Tutelar os cinco primeiros candidatos mais votados e considerados suplentes os candidatos mais votados em ordem </w:t>
      </w:r>
      <w:r w:rsidR="00036DF9">
        <w:rPr>
          <w:rFonts w:ascii="Arial" w:eastAsia="Times New Roman" w:hAnsi="Arial" w:cs="Arial"/>
          <w:lang w:eastAsia="pt-BR"/>
        </w:rPr>
        <w:t>decrescente de número de votos.</w:t>
      </w:r>
    </w:p>
    <w:p w:rsidR="003C2044" w:rsidRPr="008A783E" w:rsidRDefault="00036DF9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</w:t>
      </w:r>
      <w:r w:rsidR="008A783E">
        <w:rPr>
          <w:sz w:val="18"/>
          <w:szCs w:val="18"/>
        </w:rPr>
        <w:t xml:space="preserve">             </w:t>
      </w:r>
    </w:p>
    <w:p w:rsidR="00AC3F42" w:rsidRPr="003C2044" w:rsidRDefault="00AC3F42" w:rsidP="003C2044">
      <w:pPr>
        <w:rPr>
          <w:rFonts w:ascii="Times New Roman" w:hAnsi="Times New Roman" w:cs="Times New Roman"/>
          <w:sz w:val="18"/>
          <w:szCs w:val="18"/>
        </w:rPr>
      </w:pPr>
      <w:r w:rsidRPr="00065793">
        <w:rPr>
          <w:rFonts w:ascii="Arial" w:eastAsia="Times New Roman" w:hAnsi="Arial" w:cs="Arial"/>
          <w:lang w:eastAsia="pt-BR"/>
        </w:rPr>
        <w:t>12.12 Os suplentes serão convocados em ordem sequencial dec</w:t>
      </w:r>
      <w:r w:rsidR="003F63A8">
        <w:rPr>
          <w:rFonts w:ascii="Arial" w:eastAsia="Times New Roman" w:hAnsi="Arial" w:cs="Arial"/>
          <w:lang w:eastAsia="pt-BR"/>
        </w:rPr>
        <w:t xml:space="preserve">rescente de votos, pelo CMDCA. </w:t>
      </w:r>
    </w:p>
    <w:p w:rsidR="00AC3F42" w:rsidRDefault="00AC3F42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12.13 Os candidatos eleitos e proclamados nos termos deste Edital, serão empossados em data fixada pelo CMDCA e entrarão em exercício no dia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imediato ao término do mandato dos seus antecessores</w:t>
      </w:r>
      <w:r w:rsidR="003F63A8">
        <w:rPr>
          <w:rFonts w:ascii="Arial" w:eastAsia="Times New Roman" w:hAnsi="Arial" w:cs="Arial"/>
          <w:lang w:eastAsia="pt-BR"/>
        </w:rPr>
        <w:t>.</w:t>
      </w:r>
    </w:p>
    <w:p w:rsidR="003F63A8" w:rsidRDefault="003F63A8" w:rsidP="00AC3F4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F63A8" w:rsidRPr="00065793" w:rsidRDefault="003F63A8" w:rsidP="003F63A8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065793">
        <w:rPr>
          <w:rFonts w:ascii="Arial" w:hAnsi="Arial" w:cs="Arial"/>
          <w:b/>
          <w:color w:val="000000"/>
        </w:rPr>
        <w:t>13</w:t>
      </w:r>
      <w:r w:rsidR="003C2044">
        <w:rPr>
          <w:rFonts w:ascii="Arial" w:hAnsi="Arial" w:cs="Arial"/>
          <w:b/>
          <w:color w:val="000000"/>
        </w:rPr>
        <w:t>.</w:t>
      </w:r>
      <w:r w:rsidRPr="00065793">
        <w:rPr>
          <w:rFonts w:ascii="Arial" w:hAnsi="Arial" w:cs="Arial"/>
          <w:b/>
          <w:color w:val="000000"/>
        </w:rPr>
        <w:t xml:space="preserve"> DAS VEDAÇÕES AO CANDIDATO DURANTE O PROCESSO DE ESCOLHA EM DATA UNIFICADA </w:t>
      </w:r>
    </w:p>
    <w:p w:rsidR="003F63A8" w:rsidRPr="00065793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065793">
        <w:rPr>
          <w:rFonts w:ascii="Arial" w:hAnsi="Arial" w:cs="Arial"/>
          <w:color w:val="000000"/>
        </w:rPr>
        <w:t>13.1. Conforme previsto no parágrafo 3º do artigo 139 do Estatuto da Criança e do Adolescente é vedado ao candidato doar, oferecer, prometer ou entregar ao eleitor, bem ou vantagem pessoal de qualquer natureza, inclusive brindes de pequeno valor.</w:t>
      </w:r>
    </w:p>
    <w:p w:rsidR="003F63A8" w:rsidRDefault="003F63A8" w:rsidP="003F63A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13.2 É proibida a propaganda de candidatos por</w:t>
      </w:r>
      <w:r>
        <w:rPr>
          <w:rFonts w:ascii="Arial" w:eastAsia="Times New Roman" w:hAnsi="Arial" w:cs="Arial"/>
          <w:lang w:eastAsia="pt-BR"/>
        </w:rPr>
        <w:t xml:space="preserve"> </w:t>
      </w:r>
      <w:r w:rsidRPr="00065793">
        <w:rPr>
          <w:rFonts w:ascii="Arial" w:eastAsia="Times New Roman" w:hAnsi="Arial" w:cs="Arial"/>
          <w:lang w:eastAsia="pt-BR"/>
        </w:rPr>
        <w:t>meio de anúncios luminosos, folhetos</w:t>
      </w:r>
      <w:r>
        <w:rPr>
          <w:rFonts w:ascii="Arial" w:eastAsia="Times New Roman" w:hAnsi="Arial" w:cs="Arial"/>
          <w:lang w:eastAsia="pt-BR"/>
        </w:rPr>
        <w:t xml:space="preserve"> </w:t>
      </w: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Pr="00065793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.3</w:t>
      </w:r>
      <w:r w:rsidRPr="00065793">
        <w:rPr>
          <w:rFonts w:ascii="Arial" w:hAnsi="Arial" w:cs="Arial"/>
          <w:color w:val="000000"/>
        </w:rPr>
        <w:t xml:space="preserve"> O período de Campanha eleitoral será de </w:t>
      </w:r>
      <w:r>
        <w:rPr>
          <w:rFonts w:ascii="Arial" w:hAnsi="Arial" w:cs="Arial"/>
          <w:color w:val="000000"/>
        </w:rPr>
        <w:t>19</w:t>
      </w:r>
      <w:r w:rsidRPr="0073303D">
        <w:rPr>
          <w:rFonts w:ascii="Arial" w:hAnsi="Arial" w:cs="Arial"/>
          <w:color w:val="000000"/>
        </w:rPr>
        <w:t xml:space="preserve"> de setembro de 2015 e 02 de outubro de 2015.</w:t>
      </w:r>
    </w:p>
    <w:p w:rsidR="003F63A8" w:rsidRDefault="003F63A8" w:rsidP="003F63A8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C2044" w:rsidRDefault="003F63A8" w:rsidP="003C2044">
      <w:pPr>
        <w:rPr>
          <w:rFonts w:ascii="Arial" w:hAnsi="Arial" w:cs="Arial"/>
          <w:b/>
          <w:caps/>
        </w:rPr>
      </w:pPr>
      <w:r w:rsidRPr="00065793">
        <w:rPr>
          <w:rFonts w:ascii="Arial" w:hAnsi="Arial" w:cs="Arial"/>
          <w:b/>
          <w:caps/>
        </w:rPr>
        <w:t xml:space="preserve">13.4 Da Propaganda Eleitoral </w:t>
      </w:r>
    </w:p>
    <w:p w:rsidR="003F63A8" w:rsidRPr="003C2044" w:rsidRDefault="003F63A8" w:rsidP="003C2044">
      <w:pPr>
        <w:rPr>
          <w:rFonts w:ascii="Arial" w:hAnsi="Arial" w:cs="Arial"/>
          <w:b/>
          <w:caps/>
        </w:rPr>
      </w:pPr>
      <w:r w:rsidRPr="00065793">
        <w:rPr>
          <w:rFonts w:ascii="Arial" w:hAnsi="Arial" w:cs="Arial"/>
        </w:rPr>
        <w:t xml:space="preserve">13.4.1 Toda propaganda eleitoral será realizada pelos candidatos, imputando-lhes </w:t>
      </w:r>
      <w:r>
        <w:rPr>
          <w:rFonts w:ascii="Arial" w:hAnsi="Arial" w:cs="Arial"/>
        </w:rPr>
        <w:t>r</w:t>
      </w:r>
      <w:r w:rsidRPr="00065793">
        <w:rPr>
          <w:rFonts w:ascii="Arial" w:hAnsi="Arial" w:cs="Arial"/>
        </w:rPr>
        <w:t>esponsabilidades nos excessos praticados por seus simpatizantes.</w:t>
      </w:r>
    </w:p>
    <w:p w:rsidR="003C2044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13.4.1.1 No dia da eleição não será permitido nenhum tipo de propaganda eleitoral, inclusive, “boca de urna”.</w:t>
      </w:r>
    </w:p>
    <w:p w:rsidR="008A783E" w:rsidRDefault="008A783E" w:rsidP="003F63A8">
      <w:pPr>
        <w:jc w:val="both"/>
        <w:rPr>
          <w:rFonts w:ascii="Arial" w:hAnsi="Arial" w:cs="Arial"/>
        </w:rPr>
      </w:pP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P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13.4.1.2 A propaganda eleitoral somente poderá ser feita com santinhos constando apenas o número e o nome do candidato ou através de curriculum vitae.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13.4.1.3 Não será permitido a confecção de camisetas e nenhum outro tipo de divulgação em vestuário.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13.4.2 Não será permitida propaganda que implique grave perturbação à ordem, aliciamento de eleitores por meios insidiosos e propaganda enganosa.</w:t>
      </w:r>
    </w:p>
    <w:p w:rsidR="003C2044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13.4.2.1 Considera-se grave perturbação à ordem, propaganda que infrinja as posturas municipais, que perturbe o sossego público ou que prejudiqu</w:t>
      </w:r>
      <w:r w:rsidR="003C2044">
        <w:rPr>
          <w:rFonts w:ascii="Arial" w:hAnsi="Arial" w:cs="Arial"/>
        </w:rPr>
        <w:t>e a higiene e a estética urban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13.4.2.2 Considera-se aliciamento de eleitores por meios insidiosos, doação, oferecimento, promessa ou entrega ao eleitor bem ou vantagem pessoal de qualquer natureza, inclusive brindes de pequeno valor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13.4.2.3 Considera-se propaganda enganosa a promessa de resolver eventuais demandas que não são da atribuição do Conselho Tutelar, a criação de expectativas na população que, sabiamente, não poderão ser equacionadas pelo </w:t>
      </w:r>
      <w:r w:rsidR="00036DF9">
        <w:rPr>
          <w:rFonts w:ascii="Arial" w:hAnsi="Arial" w:cs="Arial"/>
        </w:rPr>
        <w:t>C</w:t>
      </w:r>
      <w:r w:rsidRPr="00065793">
        <w:rPr>
          <w:rFonts w:ascii="Arial" w:hAnsi="Arial" w:cs="Arial"/>
        </w:rPr>
        <w:t xml:space="preserve">onselho Tutelar, bem como qualquer outra que induza dolosamente o eleitor a erro, com o objetivo de auferir com isso vantagem à determinada candidatura.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13.4.3 É vedado aos candidatos ao cargo de Conselheiro Tutelar, propaganda eleitoral em rádio, televisão, outdoors, carro de som, luminosos, bem como através de faixas, letreiros, banners, adesivos, cartazes e santinhos com fotos. Sendo permitida a participação em debates e entrevistas, garantindo-lhe a igualdade de condições a todos os candidatos.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13.4.4 É vedado, no dia da eleição, o transporte de eleitores.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13.4.5 Compete à Comissão Eleitoral processar e decidir sobre as denúncias referentes à propaganda eleitoral, podendo, inclusive, determinar a retirada ou a suspensão da propaganda, o recolhimento do material e a cassação da candidatura.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13.4.6 Os recursos impetrados contra decisões da Comissão Eleitoral, no prazo de 24 horas da notificação, serão analisados e julgados pelo Conselho Municipal dos Direitos da Criança e do Adolescente, no prazo de  03 (três) dias. </w:t>
      </w:r>
    </w:p>
    <w:p w:rsidR="003F63A8" w:rsidRPr="00065793" w:rsidRDefault="001D3DBC" w:rsidP="003F63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F63A8" w:rsidRPr="00065793">
        <w:rPr>
          <w:rFonts w:ascii="Arial" w:hAnsi="Arial" w:cs="Arial"/>
        </w:rPr>
        <w:t xml:space="preserve">13.4.7 O candidato envolvido e </w:t>
      </w:r>
      <w:r w:rsidR="003C2044" w:rsidRPr="00065793">
        <w:rPr>
          <w:rFonts w:ascii="Arial" w:hAnsi="Arial" w:cs="Arial"/>
        </w:rPr>
        <w:t>o denunciante serão notificado das decisões da Comissão Eleitoral e do Conselho Municipal dos Direitos da Criança e do Adolescente</w:t>
      </w:r>
      <w:r w:rsidR="003F63A8" w:rsidRPr="00065793">
        <w:rPr>
          <w:rFonts w:ascii="Arial" w:hAnsi="Arial" w:cs="Arial"/>
        </w:rPr>
        <w:t xml:space="preserve">. </w:t>
      </w:r>
    </w:p>
    <w:p w:rsidR="003F63A8" w:rsidRPr="00065793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13.4.8 É vedado aos órgãos da administração pública direta ou indireta, federais, estaduais ou municipais realizar qualquer tipo de propaganda, que possa caracterizar como de natureza eleitoral.</w:t>
      </w: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Default="008A783E" w:rsidP="003F63A8">
      <w:pPr>
        <w:jc w:val="both"/>
        <w:rPr>
          <w:rFonts w:ascii="Arial" w:hAnsi="Arial" w:cs="Arial"/>
        </w:rPr>
      </w:pPr>
    </w:p>
    <w:p w:rsidR="003F63A8" w:rsidRDefault="003F63A8" w:rsidP="003F63A8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13.4.8.1 É vedado, aos atuais conselheiros tutelares e servidores públicos candidatos, utilizarem-se de bens móveis e equipamentos do Poder Público, em benefício próprio ou de terceiros na campanha para a escolha dos membros dos Conselhos Tutelares, bem como fica vedado, fazer campanha em horário de trabalho, sob pena de indeferimento de inscrição do candidato e nulidade de todos os atos dela decorrentes.</w:t>
      </w:r>
    </w:p>
    <w:p w:rsidR="001D3DBC" w:rsidRPr="00065793" w:rsidRDefault="001D3DBC" w:rsidP="003F63A8">
      <w:pPr>
        <w:jc w:val="both"/>
        <w:rPr>
          <w:rFonts w:ascii="Arial" w:hAnsi="Arial" w:cs="Arial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14</w:t>
      </w:r>
      <w:r w:rsidRPr="00065793">
        <w:rPr>
          <w:rFonts w:ascii="Arial" w:eastAsia="Times New Roman" w:hAnsi="Arial" w:cs="Arial"/>
          <w:b/>
          <w:lang w:eastAsia="pt-BR"/>
        </w:rPr>
        <w:t xml:space="preserve">. DOS RECURSOS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>.1. Realizado o Processo de Escolha em Data Unificada, os recursos deverão ser dirigidos à Presidência da Comissão Especial do Processo de Escolha em Data Unificada e protocolados no Conselho Municipal dos Direitos da Criança e do Adolescente, respeitando os prazos estabelecidos neste Edital</w:t>
      </w:r>
      <w:r w:rsidR="008A783E">
        <w:rPr>
          <w:rFonts w:ascii="Arial" w:eastAsia="Times New Roman" w:hAnsi="Arial" w:cs="Arial"/>
          <w:lang w:eastAsia="pt-BR"/>
        </w:rPr>
        <w:t>.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 xml:space="preserve"> </w:t>
      </w:r>
    </w:p>
    <w:p w:rsidR="00036DF9" w:rsidRP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.2. Julgados os recursos, o resultado final será homologado pelo(a) Presidente da Comissão Especial do Processo de Escolha em Data Unificada.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3C2044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="00995628" w:rsidRPr="00065793">
        <w:rPr>
          <w:rFonts w:ascii="Arial" w:eastAsia="Times New Roman" w:hAnsi="Arial" w:cs="Arial"/>
          <w:lang w:eastAsia="pt-BR"/>
        </w:rPr>
        <w:t xml:space="preserve">.3. O Candidato poderá ter acesso às decisões da Comissão Especial do Processo de Escolha em Data Unificada para fins de interposição dos recursos previstos neste Edital, mediante solicitação formalizada.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.4. Das decisões da Comissão Especial do Processo de Escolha em Data Unificada caberá recurso à plenária do Conselho Municipal que se reunirá, em caráter extraordinário, para decisão com o máximo de celeridade.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 xml:space="preserve">.5. A decisão proferida nos recursos, pela Comissão Especial do Processo de Escolha em Data Unificada é irrecorrível na esfera administrativa. 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065793">
        <w:rPr>
          <w:rFonts w:ascii="Arial" w:eastAsia="Times New Roman" w:hAnsi="Arial" w:cs="Arial"/>
          <w:lang w:eastAsia="pt-BR"/>
        </w:rPr>
        <w:t>.6. Esgotada a fase recursal, a Comissão Especial do Processo de Escolha em Data Unificada fará publicar a relação dos candidatos habilitados a concorrer, com cópia ao Ministério Público.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Pr="0073303D">
        <w:rPr>
          <w:rFonts w:ascii="Arial" w:eastAsia="Times New Roman" w:hAnsi="Arial" w:cs="Arial"/>
          <w:lang w:eastAsia="pt-BR"/>
        </w:rPr>
        <w:t xml:space="preserve">.7 Os recursos deverão conter o nome do candidato recorrente, nome do cargo, número da questão e da disciplina quando for o caso, </w:t>
      </w:r>
      <w:r w:rsidR="00DC22CA">
        <w:rPr>
          <w:rFonts w:ascii="Arial" w:eastAsia="Times New Roman" w:hAnsi="Arial" w:cs="Arial"/>
          <w:lang w:eastAsia="pt-BR"/>
        </w:rPr>
        <w:t xml:space="preserve">devidamente </w:t>
      </w:r>
      <w:r w:rsidRPr="0073303D">
        <w:rPr>
          <w:rFonts w:ascii="Arial" w:eastAsia="Times New Roman" w:hAnsi="Arial" w:cs="Arial"/>
          <w:lang w:eastAsia="pt-BR"/>
        </w:rPr>
        <w:t>ass</w:t>
      </w:r>
      <w:r w:rsidR="00DC22CA">
        <w:rPr>
          <w:rFonts w:ascii="Arial" w:eastAsia="Times New Roman" w:hAnsi="Arial" w:cs="Arial"/>
          <w:lang w:eastAsia="pt-BR"/>
        </w:rPr>
        <w:t xml:space="preserve">inados e </w:t>
      </w:r>
      <w:r w:rsidR="00486601">
        <w:rPr>
          <w:rFonts w:ascii="Arial" w:eastAsia="Times New Roman" w:hAnsi="Arial" w:cs="Arial"/>
          <w:lang w:eastAsia="pt-BR"/>
        </w:rPr>
        <w:t>serem</w:t>
      </w:r>
      <w:r w:rsidR="00DC22CA">
        <w:rPr>
          <w:rFonts w:ascii="Arial" w:eastAsia="Times New Roman" w:hAnsi="Arial" w:cs="Arial"/>
          <w:lang w:eastAsia="pt-BR"/>
        </w:rPr>
        <w:t xml:space="preserve"> enviados para a Comissão Especial da Eleição e ao CMDCA.</w:t>
      </w:r>
    </w:p>
    <w:p w:rsidR="005C32A2" w:rsidRDefault="005C32A2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Pr="00065793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="00995628" w:rsidRPr="00065793">
        <w:rPr>
          <w:rFonts w:ascii="Arial" w:eastAsia="Times New Roman" w:hAnsi="Arial" w:cs="Arial"/>
          <w:lang w:eastAsia="pt-BR"/>
        </w:rPr>
        <w:t>.8. Não serão recebidos recursos interpostos por qualquer outro meio a não ser o descrito neste</w:t>
      </w:r>
      <w:r w:rsidR="00995628">
        <w:rPr>
          <w:rFonts w:ascii="Arial" w:eastAsia="Times New Roman" w:hAnsi="Arial" w:cs="Arial"/>
          <w:lang w:eastAsia="pt-BR"/>
        </w:rPr>
        <w:t xml:space="preserve"> </w:t>
      </w:r>
      <w:r w:rsidR="00486601">
        <w:rPr>
          <w:rFonts w:ascii="Arial" w:eastAsia="Times New Roman" w:hAnsi="Arial" w:cs="Arial"/>
          <w:lang w:eastAsia="pt-BR"/>
        </w:rPr>
        <w:t>Edital conforme Anexo III.</w:t>
      </w:r>
    </w:p>
    <w:p w:rsidR="00995628" w:rsidRPr="00065793" w:rsidRDefault="00995628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5C32A2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="00995628" w:rsidRPr="00065793">
        <w:rPr>
          <w:rFonts w:ascii="Arial" w:eastAsia="Times New Roman" w:hAnsi="Arial" w:cs="Arial"/>
          <w:lang w:eastAsia="pt-BR"/>
        </w:rPr>
        <w:t xml:space="preserve">.9. Os recursos intempestivos não serão conhecidos e </w:t>
      </w:r>
      <w:r w:rsidR="005C32A2">
        <w:rPr>
          <w:rFonts w:ascii="Arial" w:eastAsia="Times New Roman" w:hAnsi="Arial" w:cs="Arial"/>
          <w:lang w:eastAsia="pt-BR"/>
        </w:rPr>
        <w:t>os inconsistentes ou fora do pad</w:t>
      </w:r>
      <w:r w:rsidR="00995628" w:rsidRPr="00065793">
        <w:rPr>
          <w:rFonts w:ascii="Arial" w:eastAsia="Times New Roman" w:hAnsi="Arial" w:cs="Arial"/>
          <w:lang w:eastAsia="pt-BR"/>
        </w:rPr>
        <w:t>rão e</w:t>
      </w:r>
      <w:r w:rsidR="00995628">
        <w:rPr>
          <w:rFonts w:ascii="Arial" w:eastAsia="Times New Roman" w:hAnsi="Arial" w:cs="Arial"/>
          <w:lang w:eastAsia="pt-BR"/>
        </w:rPr>
        <w:t xml:space="preserve"> </w:t>
      </w:r>
      <w:r w:rsidR="00995628" w:rsidRPr="00065793">
        <w:rPr>
          <w:rFonts w:ascii="Arial" w:eastAsia="Times New Roman" w:hAnsi="Arial" w:cs="Arial"/>
          <w:lang w:eastAsia="pt-BR"/>
        </w:rPr>
        <w:t>sem fundamentação ou referência bibliográfica não serão providos.</w:t>
      </w:r>
    </w:p>
    <w:p w:rsidR="005C32A2" w:rsidRDefault="005C32A2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8A783E" w:rsidRDefault="008A783E" w:rsidP="008A783E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A783E" w:rsidRDefault="008A783E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A783E" w:rsidRDefault="008A783E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95628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14</w:t>
      </w:r>
      <w:r w:rsidR="00995628" w:rsidRPr="00065793">
        <w:rPr>
          <w:rFonts w:ascii="Arial" w:eastAsia="Times New Roman" w:hAnsi="Arial" w:cs="Arial"/>
          <w:lang w:eastAsia="pt-BR"/>
        </w:rPr>
        <w:t>.10. No caso de anulação de qualquer questão os pontos a ela correspondentes serão atribuídos a</w:t>
      </w:r>
      <w:r w:rsidR="00995628">
        <w:rPr>
          <w:rFonts w:ascii="Arial" w:eastAsia="Times New Roman" w:hAnsi="Arial" w:cs="Arial"/>
          <w:lang w:eastAsia="pt-BR"/>
        </w:rPr>
        <w:t xml:space="preserve"> </w:t>
      </w:r>
      <w:r w:rsidR="00995628" w:rsidRPr="00065793">
        <w:rPr>
          <w:rFonts w:ascii="Arial" w:eastAsia="Times New Roman" w:hAnsi="Arial" w:cs="Arial"/>
          <w:lang w:eastAsia="pt-BR"/>
        </w:rPr>
        <w:t>todos os candidatos que a responderam.</w:t>
      </w:r>
    </w:p>
    <w:p w:rsidR="00DC22CA" w:rsidRDefault="00DC22CA" w:rsidP="009956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15</w:t>
      </w:r>
      <w:r w:rsidRPr="00DC22CA">
        <w:rPr>
          <w:rFonts w:ascii="Arial" w:eastAsia="Times New Roman" w:hAnsi="Arial" w:cs="Arial"/>
          <w:b/>
          <w:lang w:eastAsia="pt-BR"/>
        </w:rPr>
        <w:t>. DA QUINTA ETAPA – FORMAÇÃO</w:t>
      </w: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15</w:t>
      </w:r>
      <w:r w:rsidRPr="00DC22CA">
        <w:rPr>
          <w:rFonts w:ascii="Arial" w:eastAsia="Times New Roman" w:hAnsi="Arial" w:cs="Arial"/>
          <w:lang w:eastAsia="pt-BR"/>
        </w:rPr>
        <w:t xml:space="preserve">.1. Esta etapa consiste na formação dos conselheiros tutelares, sendo obrigatória a presença de todos os candidatos eleitos e respectivos suplentes. </w:t>
      </w:r>
    </w:p>
    <w:p w:rsidR="00DC22CA" w:rsidRP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15</w:t>
      </w:r>
      <w:r w:rsidRPr="00DC22CA">
        <w:rPr>
          <w:rFonts w:ascii="Arial" w:eastAsia="Times New Roman" w:hAnsi="Arial" w:cs="Arial"/>
          <w:lang w:eastAsia="pt-BR"/>
        </w:rPr>
        <w:t>.2. As diretrizes e parâmetros para a formação serão apresentadas aos candidatos pelo CMDCA, após a realização do Processo de Escolha em Data Unificada.</w:t>
      </w: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16.</w:t>
      </w:r>
      <w:r w:rsidRPr="00065793">
        <w:rPr>
          <w:rFonts w:ascii="Arial" w:eastAsia="Times New Roman" w:hAnsi="Arial" w:cs="Arial"/>
          <w:b/>
          <w:lang w:eastAsia="pt-BR"/>
        </w:rPr>
        <w:t xml:space="preserve"> DA SEXTA ETAPA – DIPLOMAÇÃO E POSSE </w:t>
      </w:r>
    </w:p>
    <w:p w:rsidR="005C32A2" w:rsidRPr="008A783E" w:rsidRDefault="005C32A2" w:rsidP="008A783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5C32A2" w:rsidRDefault="00DC22CA" w:rsidP="005C32A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Arial" w:eastAsia="Times New Roman" w:hAnsi="Arial" w:cs="Arial"/>
          <w:lang w:eastAsia="pt-BR"/>
        </w:rPr>
        <w:t>16</w:t>
      </w:r>
      <w:r w:rsidRPr="00065793">
        <w:rPr>
          <w:rFonts w:ascii="Arial" w:eastAsia="Times New Roman" w:hAnsi="Arial" w:cs="Arial"/>
          <w:lang w:eastAsia="pt-BR"/>
        </w:rPr>
        <w:t xml:space="preserve">.1 A posse </w:t>
      </w:r>
      <w:r w:rsidRPr="0073303D">
        <w:rPr>
          <w:rFonts w:ascii="Arial" w:eastAsia="Times New Roman" w:hAnsi="Arial" w:cs="Arial"/>
          <w:lang w:eastAsia="pt-BR"/>
        </w:rPr>
        <w:t>dos conselheiros tutelares dar-se-á pelo Senhor Prefeito Municipal ou pessoa por ele designada no dia 10 de janeiro de 2016, conforme</w:t>
      </w:r>
      <w:r w:rsidRPr="00065793">
        <w:rPr>
          <w:rFonts w:ascii="Arial" w:eastAsia="Times New Roman" w:hAnsi="Arial" w:cs="Arial"/>
          <w:lang w:eastAsia="pt-BR"/>
        </w:rPr>
        <w:t xml:space="preserve"> previsto no parágrafo 2º do Art. 139 do Estatuto da Criança e do Adolescente (ECA).</w:t>
      </w:r>
    </w:p>
    <w:p w:rsidR="00DC22CA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17</w:t>
      </w:r>
      <w:r w:rsidRPr="00065793">
        <w:rPr>
          <w:rFonts w:ascii="Arial" w:eastAsia="Times New Roman" w:hAnsi="Arial" w:cs="Arial"/>
          <w:b/>
          <w:lang w:eastAsia="pt-BR"/>
        </w:rPr>
        <w:t xml:space="preserve">. DAS DISPOSIÇÕES FINAIS 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065793">
        <w:rPr>
          <w:rFonts w:ascii="Arial" w:eastAsia="Times New Roman" w:hAnsi="Arial" w:cs="Arial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>7</w:t>
      </w:r>
      <w:r w:rsidRPr="00065793">
        <w:rPr>
          <w:rFonts w:ascii="Arial" w:eastAsia="Times New Roman" w:hAnsi="Arial" w:cs="Arial"/>
          <w:lang w:eastAsia="pt-BR"/>
        </w:rPr>
        <w:t>.1. Os casos omissos serão resolvidos pela Comissão Especial do Processo de Escolha em Data Unificada, observadas as normas legais contidas na Lei Federal nº 8.069/90 – Estatuto da Criança e do Adolesc</w:t>
      </w:r>
      <w:r>
        <w:rPr>
          <w:rFonts w:ascii="Arial" w:eastAsia="Times New Roman" w:hAnsi="Arial" w:cs="Arial"/>
          <w:lang w:eastAsia="pt-BR"/>
        </w:rPr>
        <w:t>ente e na Lei Municipal nº 2.151/1994</w:t>
      </w:r>
      <w:r w:rsidRPr="00065793">
        <w:rPr>
          <w:rFonts w:ascii="Arial" w:eastAsia="Times New Roman" w:hAnsi="Arial" w:cs="Arial"/>
          <w:lang w:eastAsia="pt-BR"/>
        </w:rPr>
        <w:t xml:space="preserve"> e Resoluções do Conselho Municipal dos Direitos da Criança e do Adolescente. 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5C32A2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17.</w:t>
      </w:r>
      <w:r w:rsidRPr="00065793">
        <w:rPr>
          <w:rFonts w:ascii="Arial" w:eastAsia="Times New Roman" w:hAnsi="Arial" w:cs="Arial"/>
          <w:lang w:eastAsia="pt-BR"/>
        </w:rPr>
        <w:t xml:space="preserve">2 É de inteira responsabilidade do candidato acompanhar a publicação de todos os atos, Editais e comunicados referentes ao Processo de Escolha em Data Unificada dos conselheiros tutelares. 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17</w:t>
      </w:r>
      <w:r w:rsidRPr="00065793">
        <w:rPr>
          <w:rFonts w:ascii="Arial" w:eastAsia="Times New Roman" w:hAnsi="Arial" w:cs="Arial"/>
          <w:lang w:eastAsia="pt-BR"/>
        </w:rPr>
        <w:t>.3 O descumprimento dos dispositivos legais previstos neste Edital implicará na exclusão do candidato ao Processo de Escolha em Data Unificada.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5C32A2" w:rsidP="00DC22CA">
      <w:pPr>
        <w:spacing w:after="0" w:line="240" w:lineRule="auto"/>
        <w:jc w:val="right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Taió, 15</w:t>
      </w:r>
      <w:r w:rsidR="00DC22CA">
        <w:rPr>
          <w:rFonts w:ascii="Arial" w:eastAsia="Times New Roman" w:hAnsi="Arial" w:cs="Arial"/>
          <w:lang w:eastAsia="pt-BR"/>
        </w:rPr>
        <w:t xml:space="preserve"> de junho de</w:t>
      </w:r>
      <w:r w:rsidR="00DC22CA" w:rsidRPr="00065793">
        <w:rPr>
          <w:rFonts w:ascii="Arial" w:eastAsia="Times New Roman" w:hAnsi="Arial" w:cs="Arial"/>
          <w:lang w:eastAsia="pt-BR"/>
        </w:rPr>
        <w:t xml:space="preserve"> 2015</w:t>
      </w: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t>ADRIELI JULIANA DA SILVA</w:t>
      </w: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Presidente do CMDCA</w:t>
      </w:r>
    </w:p>
    <w:p w:rsidR="00DC22CA" w:rsidRPr="00065793" w:rsidRDefault="00DC22CA" w:rsidP="00DC22CA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DC22CA" w:rsidRPr="00065793" w:rsidRDefault="00DC22CA" w:rsidP="00DC22C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AD4E28" w:rsidRPr="009F66BA" w:rsidRDefault="00AD4E28" w:rsidP="009F66BA">
      <w:pPr>
        <w:tabs>
          <w:tab w:val="left" w:pos="4800"/>
        </w:tabs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</w:p>
    <w:p w:rsidR="00AD4E28" w:rsidRDefault="00AD4E28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3768C" w:rsidRDefault="0063768C" w:rsidP="0063768C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63768C" w:rsidRDefault="0063768C" w:rsidP="0063768C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63768C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3768C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3768C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</w:t>
      </w:r>
    </w:p>
    <w:p w:rsidR="0063768C" w:rsidRPr="00065793" w:rsidRDefault="0063768C" w:rsidP="00AD4E2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CD1931" w:rsidRPr="00065793" w:rsidRDefault="00CD1931" w:rsidP="00CD1931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21755" w:rsidRPr="00065793" w:rsidRDefault="00421755" w:rsidP="00421755">
      <w:pPr>
        <w:pStyle w:val="PargrafodaLista"/>
        <w:spacing w:after="0" w:line="240" w:lineRule="auto"/>
        <w:rPr>
          <w:rFonts w:ascii="Arial" w:eastAsia="Times New Roman" w:hAnsi="Arial" w:cs="Arial"/>
          <w:b/>
          <w:caps/>
          <w:lang w:eastAsia="pt-BR"/>
        </w:rPr>
      </w:pPr>
      <w:r w:rsidRPr="00065793">
        <w:rPr>
          <w:rFonts w:ascii="Arial" w:eastAsia="Times New Roman" w:hAnsi="Arial" w:cs="Arial"/>
          <w:b/>
          <w:caps/>
          <w:lang w:eastAsia="pt-BR"/>
        </w:rPr>
        <w:t xml:space="preserve">ANEXO IV - Atribuições de Conselheiro Tutelar </w:t>
      </w:r>
    </w:p>
    <w:p w:rsidR="00421755" w:rsidRPr="00065793" w:rsidRDefault="00421755" w:rsidP="00421755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 - Atender Crianças e Adolescentes sempre que houver ameaça ou violação dos direitos que lhe são reconhecidos no Estatuto da Criança e do Adolescente, seja por ação ou omissão da Sociedade ou do Estado; seja, por falta, omissão ou abuso dos pais ou responsáveis; seja em razão de sua conduta (art. 98, 103 a 105, ECA).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Parágrafo único - O Conselho Tutelar poderá aplicar, isolada ou cumulativamente, conforme o caso, as seguintes medidas: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Encaminhamento aos pais ou responsáveis, mediante termo de responsabilidade;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b) Orientação, apoio e acompanhamento temporário;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Matrícula e frequência obrigatória em estabelecimento oficial de ensino fundamental;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d) Inclusão em programa comunitário ou oficial de auxílio à família, à criança e ao </w:t>
      </w:r>
      <w:r>
        <w:rPr>
          <w:rFonts w:ascii="Arial" w:hAnsi="Arial" w:cs="Arial"/>
        </w:rPr>
        <w:t>a</w:t>
      </w:r>
      <w:r w:rsidRPr="00065793">
        <w:rPr>
          <w:rFonts w:ascii="Arial" w:hAnsi="Arial" w:cs="Arial"/>
        </w:rPr>
        <w:t xml:space="preserve">dolescente;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e) Requisição de tratamento médico, psicológico ou psiquiátrico em regime hospitalar ou ambulatorial;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f) Inclusão em programa oficial ou comunitário de auxílio, orientação e tratamento a alcoólatras e toxicômanos;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g) Acolhimento institucional.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II – Atender e aconselhar os pais ou responsável por criança ou adolescente em situação de risco, e se for o caso, aplicar-lhes as medidas de: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a) Encaminhamento a programa oficial ou comunitário de promoção à família;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b) Inclusão em programas de tratamento a alcoólatras e toxicômanos;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c) Encaminhamento a cursos ou programas de orientação;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d) Encaminhamento a tratamento psicológico ou psiquiátrico; </w:t>
      </w: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e) Obrigações de matricular o filho ou pupilo e acompanhar a sua frequência e aproveitamento escolar; </w:t>
      </w:r>
    </w:p>
    <w:p w:rsidR="00421755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f) Obrigação de encaminhar a criança ou adolescente a tratamento especializado; </w:t>
      </w:r>
    </w:p>
    <w:p w:rsidR="00B36ED7" w:rsidRDefault="00B36ED7" w:rsidP="00B36ED7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B36ED7" w:rsidRDefault="00B36ED7" w:rsidP="00B36ED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421755" w:rsidRDefault="00421755" w:rsidP="00421755">
      <w:pPr>
        <w:jc w:val="both"/>
        <w:rPr>
          <w:rFonts w:ascii="Arial" w:hAnsi="Arial" w:cs="Arial"/>
        </w:rPr>
      </w:pPr>
    </w:p>
    <w:p w:rsidR="00421755" w:rsidRPr="00065793" w:rsidRDefault="00421755" w:rsidP="00421755">
      <w:pPr>
        <w:jc w:val="both"/>
        <w:rPr>
          <w:rFonts w:ascii="Arial" w:hAnsi="Arial" w:cs="Arial"/>
        </w:rPr>
      </w:pPr>
    </w:p>
    <w:p w:rsidR="00421755" w:rsidRPr="00065793" w:rsidRDefault="00421755" w:rsidP="00421755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g) Advertência; </w:t>
      </w:r>
    </w:p>
    <w:p w:rsidR="00421755" w:rsidRPr="00065793" w:rsidRDefault="00421755" w:rsidP="00421755">
      <w:pPr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 III - Promover a execução de suas decisões, podendo para tanto: </w:t>
      </w:r>
    </w:p>
    <w:p w:rsidR="00421755" w:rsidRPr="00B8118F" w:rsidRDefault="00421755" w:rsidP="00B8118F">
      <w:pPr>
        <w:pStyle w:val="PargrafodaLista"/>
        <w:numPr>
          <w:ilvl w:val="0"/>
          <w:numId w:val="4"/>
        </w:numPr>
        <w:rPr>
          <w:rFonts w:ascii="Arial" w:hAnsi="Arial" w:cs="Arial"/>
        </w:rPr>
      </w:pPr>
      <w:r w:rsidRPr="00B8118F">
        <w:rPr>
          <w:rFonts w:ascii="Arial" w:hAnsi="Arial" w:cs="Arial"/>
        </w:rPr>
        <w:t xml:space="preserve">Requisitar serviços públicos nas áreas de saúde, educação, serviço social, previdência, trabalho e segurança; </w:t>
      </w:r>
    </w:p>
    <w:p w:rsidR="00B8118F" w:rsidRPr="00065793" w:rsidRDefault="00B8118F" w:rsidP="00B811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065793">
        <w:rPr>
          <w:rFonts w:ascii="Arial" w:hAnsi="Arial" w:cs="Arial"/>
        </w:rPr>
        <w:t>b) Representar junto à Autoridade Judiciária nos casos de descumprimento injus</w:t>
      </w:r>
      <w:r>
        <w:rPr>
          <w:rFonts w:ascii="Arial" w:hAnsi="Arial" w:cs="Arial"/>
        </w:rPr>
        <w:t xml:space="preserve">tificado de suas deliberações;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IV – Encaminhar ao Ministério Público notícia de fato que constitua infração administrativa ou penal, contra os direitos da criança e do adolescente;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 – Encaminhar à autoridade Judiciária os casos de sua competência;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VI - Providenciar a medida estabelecida pela Autoridade Judiciária, dentre as previstas no ECA, para o adolescente autor de ato infracional;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VII - Expedir notificações;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>VIII – Requisitar certidões de nascimento e de óbito de criança ou adolescente, quando necessário;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IX - Auxiliar o Poder Executivo local e o Conselho de Direitos na elaboração da proposta orçamentária para planos e programas de atendimento dos direitos da criança e do adolescente.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 - Representar, em nome da pessoa e da família, contra programas ou programações de rádio ou televisão que desrespeitam valores éticos e sociais, bem como propagandas de produtos, práticas e serviços que possam ser nocivos à saúde da criança e do adolescente (art. 202, § 3º, inciso II da Constituição Federal c/c art. 136, X, ECA).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 - Representar ao Juiz da Infância e da Juventude nos casos de irregularidades em entidade ou infração administrativa às normas de proteção à criança ou adolescente, para o fim de aplicação de medidas e penalidades administrativas pela autoridade judiciária (art. 95, 191 e 194, ECA). </w:t>
      </w:r>
    </w:p>
    <w:p w:rsidR="00B8118F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XII - Representar ao Ministério Público para efeito das ações de perda ou suspensão do poder familiar em caso de maus tratos ou abuso sexual imposto pelos pais ou responsável e havendo necessidade de ser afastado o agressor da companhia da criança ou adolescente, o Conselho Tutelar comunicará imediatamente os fatos ao Promotor de Justiça da Infância e da Juventude (art. 130 e 201, III, ECA). </w:t>
      </w:r>
    </w:p>
    <w:p w:rsidR="00996845" w:rsidRDefault="00996845" w:rsidP="00996845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996845" w:rsidRDefault="00996845" w:rsidP="00996845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XIII – Desempenhar quaisquer outras atividades, desde que compatíveis com as finalidades previstas no art. 131 da Lei Federal n. 8.069/90, para o mais perfeito esgotamento dos objetivos de sua instituição. </w:t>
      </w:r>
    </w:p>
    <w:p w:rsidR="00B8118F" w:rsidRPr="00065793" w:rsidRDefault="00B8118F" w:rsidP="00B8118F">
      <w:pPr>
        <w:jc w:val="both"/>
        <w:rPr>
          <w:rFonts w:ascii="Arial" w:hAnsi="Arial" w:cs="Arial"/>
        </w:rPr>
      </w:pPr>
      <w:r w:rsidRPr="00065793">
        <w:rPr>
          <w:rFonts w:ascii="Arial" w:hAnsi="Arial" w:cs="Arial"/>
        </w:rPr>
        <w:t xml:space="preserve">Parágrafo único - Ao atender qualquer criança ou adolescente, o Conselho Tutelar conferirá sempre seu registro civil e verificando sua inexistência ou irregularidade no mesmo, comunicará o fato ao Promotor de Justiça da comarca para os fins o art. 102 e 148, § único, “h”, Do Estatuto da Criança e do Adolescente. </w:t>
      </w:r>
      <w:r w:rsidRPr="00065793">
        <w:rPr>
          <w:rFonts w:ascii="Arial" w:hAnsi="Arial" w:cs="Arial"/>
        </w:rPr>
        <w:cr/>
      </w:r>
    </w:p>
    <w:p w:rsidR="00996845" w:rsidRPr="00996845" w:rsidRDefault="00B8118F" w:rsidP="00996845">
      <w:pPr>
        <w:pStyle w:val="PargrafodaLista"/>
        <w:numPr>
          <w:ilvl w:val="0"/>
          <w:numId w:val="6"/>
        </w:numPr>
        <w:rPr>
          <w:rFonts w:ascii="Arial" w:hAnsi="Arial" w:cs="Arial"/>
        </w:rPr>
      </w:pPr>
      <w:r w:rsidRPr="00065793">
        <w:rPr>
          <w:rFonts w:ascii="Arial" w:hAnsi="Arial" w:cs="Arial"/>
          <w:color w:val="000000"/>
        </w:rPr>
        <w:t>Compete ao Conselho Tutelar zelar pelo atendimento dos direitos da Criança e do Adolescente, cumprindo as atribuições previstas no art. 136 do Estatuto da Criança e do Adolescente, ao tomar conhecimento de fatos que caracterizem ameaça e/ou violação de direitos de Criança</w:t>
      </w:r>
      <w:r w:rsidR="00996845" w:rsidRPr="00996845">
        <w:rPr>
          <w:rFonts w:ascii="Arial" w:hAnsi="Arial" w:cs="Arial"/>
          <w:color w:val="000000"/>
        </w:rPr>
        <w:t xml:space="preserve"> ou Adolescente, adotando os procedimentos legais cabíveis e, se for o caso, aplicando as medidas de proteção previstas em lei.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§ 1 - As decisões do Conselho Tutelar somente poderão ser revistas por autoridade judiaria mediante a provocação da parte interessada ou de representante do Ministério Público.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§ 2 - A autoridade do Conselho Tutelar para a aplicação das medidas de proteção deve ser entendida como a função de tomar providências, em nome da sociedade e fundamentada no ordenamento jurídico, para que cesse a ameaça ou violação aos direitos da Criança ou Adolescente.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São vedadas as deliberações do Conselho Tutelar com número superior ou inferior ao de sua composição, sob pena de nulidade dos atos praticados.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Compete aos Conselheiros Tutelares, sem prejuízo de outras atribuições definidas no Regimento Interno do Conselho: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 - cumprir o disposto no art. 136 do Estatuto da Criança e do Adolescente;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II - zelar pelo efetivo atendimento dos direitos da criança e do adolescente;</w:t>
      </w:r>
    </w:p>
    <w:p w:rsidR="00996845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III - assessorar o Poder Executivo Municipal na elaboração da proposta orçamentária para planos e programas de atendimento dos direitos da criança e do adolescente;</w:t>
      </w:r>
    </w:p>
    <w:p w:rsidR="00996845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6845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4CC7" w:rsidRDefault="007D4CC7" w:rsidP="007D4CC7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7D4CC7" w:rsidRDefault="007D4CC7" w:rsidP="007D4CC7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96845" w:rsidRPr="00065793" w:rsidRDefault="00996845" w:rsidP="00996845">
      <w:pPr>
        <w:pStyle w:val="ecmsonormal"/>
        <w:spacing w:after="0" w:line="360" w:lineRule="auto"/>
        <w:jc w:val="both"/>
        <w:rPr>
          <w:rFonts w:ascii="Arial" w:hAnsi="Arial" w:cs="Arial"/>
          <w:color w:val="444444"/>
          <w:sz w:val="22"/>
          <w:szCs w:val="22"/>
        </w:rPr>
      </w:pPr>
      <w:r w:rsidRPr="00065793">
        <w:rPr>
          <w:rFonts w:ascii="Arial" w:hAnsi="Arial" w:cs="Arial"/>
          <w:color w:val="000000"/>
          <w:sz w:val="22"/>
          <w:szCs w:val="22"/>
        </w:rPr>
        <w:t>IV - velar pelos princípios da autonomia do Conselho Tutelar e da permanência das suas ações, nos termos da legislação federal, e suplementarmente, da legislação municipal.</w:t>
      </w:r>
    </w:p>
    <w:p w:rsidR="00996845" w:rsidRPr="00065793" w:rsidRDefault="00996845" w:rsidP="00996845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85536C" w:rsidRDefault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Pr="0085536C" w:rsidRDefault="0085536C" w:rsidP="0085536C"/>
    <w:p w:rsidR="0085536C" w:rsidRDefault="0085536C" w:rsidP="0085536C"/>
    <w:p w:rsidR="005F1BFC" w:rsidRDefault="005F1BF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ind w:firstLine="708"/>
      </w:pPr>
    </w:p>
    <w:p w:rsidR="0085536C" w:rsidRDefault="0085536C" w:rsidP="0085536C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85536C" w:rsidRPr="00B376EE" w:rsidRDefault="0085536C" w:rsidP="00B376E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85536C" w:rsidRDefault="0085536C" w:rsidP="0085536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ANEXO II</w:t>
      </w:r>
    </w:p>
    <w:p w:rsidR="00B376EE" w:rsidRDefault="00B376EE" w:rsidP="0085536C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85536C" w:rsidRDefault="0085536C" w:rsidP="00B376EE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REQUERIMENTO DE VAGA DE DEFICIENTE E CONDIÇÃO ESPECIAL PARA REALIZAR A PROVA</w:t>
      </w:r>
    </w:p>
    <w:p w:rsidR="00B376EE" w:rsidRDefault="00B376EE" w:rsidP="00B376EE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Arial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Eu _______________________________________, portador do documento de identidade nº ____________________, inscrito no CPF n.º________________ residente e domiciliado a Rua ___________________________, nº _______ , Bairro ______________________, Cidade __________________, Estado ______________, CEP: _______________ , inscrito Eleição do Conselho Tutelar Data Unificada 001/2015 da Prefeitura Municipa de Taió, inscrição número _______, para o cargo de __________________________________________requer a Vossa Senhoria: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1 – (  )</w:t>
      </w:r>
      <w:r>
        <w:rPr>
          <w:rFonts w:ascii="Arial" w:eastAsia="Times New Roman" w:hAnsi="Arial" w:cs="Arial"/>
          <w:b/>
          <w:kern w:val="2"/>
          <w:lang w:eastAsia="zh-CN"/>
        </w:rPr>
        <w:t xml:space="preserve"> Vaga para portadores de Deficiência 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Deficiência:___________________________________________________________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CID n°: 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Nome do Médico: _____________</w:t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  <w:r>
        <w:rPr>
          <w:rFonts w:ascii="Arial" w:eastAsia="Times New Roman" w:hAnsi="Arial" w:cs="Arial"/>
          <w:kern w:val="2"/>
          <w:lang w:eastAsia="zh-CN"/>
        </w:rPr>
        <w:softHyphen/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 xml:space="preserve">2) </w:t>
      </w:r>
      <w:r>
        <w:rPr>
          <w:rFonts w:ascii="Arial" w:eastAsia="Times New Roman" w:hAnsi="Arial" w:cs="Arial"/>
          <w:b/>
          <w:kern w:val="2"/>
          <w:lang w:eastAsia="zh-CN"/>
        </w:rPr>
        <w:t>Condição Especial para realização da prova: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Arial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 xml:space="preserve">a)(  ) </w:t>
      </w:r>
      <w:r>
        <w:rPr>
          <w:rFonts w:ascii="Arial" w:eastAsia="Times New Roman" w:hAnsi="Arial" w:cs="Arial"/>
          <w:b/>
          <w:kern w:val="2"/>
          <w:lang w:eastAsia="zh-CN"/>
        </w:rPr>
        <w:t>Prova com ampliação do tamanho da fonte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ab/>
        <w:t xml:space="preserve"> Fonte nº _________ / Letra 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 xml:space="preserve">b)() </w:t>
      </w:r>
      <w:r>
        <w:rPr>
          <w:rFonts w:ascii="Arial" w:eastAsia="Times New Roman" w:hAnsi="Arial" w:cs="Arial"/>
          <w:b/>
          <w:kern w:val="2"/>
          <w:lang w:eastAsia="zh-CN"/>
        </w:rPr>
        <w:t>Sala Especial</w:t>
      </w:r>
    </w:p>
    <w:p w:rsidR="0085536C" w:rsidRDefault="00B376EE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Especificar:</w:t>
      </w:r>
      <w:r w:rsidR="0085536C">
        <w:rPr>
          <w:rFonts w:ascii="Arial" w:eastAsia="Times New Roman" w:hAnsi="Arial" w:cs="Arial"/>
          <w:kern w:val="2"/>
          <w:lang w:eastAsia="zh-CN"/>
        </w:rPr>
        <w:t>____________________________________</w:t>
      </w:r>
      <w:r>
        <w:rPr>
          <w:rFonts w:ascii="Arial" w:eastAsia="Times New Roman" w:hAnsi="Arial" w:cs="Arial"/>
          <w:kern w:val="2"/>
          <w:lang w:eastAsia="zh-CN"/>
        </w:rPr>
        <w:t>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Arial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c) (  )</w:t>
      </w:r>
      <w:r>
        <w:rPr>
          <w:rFonts w:ascii="Arial" w:eastAsia="Times New Roman" w:hAnsi="Arial" w:cs="Arial"/>
          <w:b/>
          <w:kern w:val="2"/>
          <w:lang w:eastAsia="zh-CN"/>
        </w:rPr>
        <w:t>Leitura de Prova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____________________________________________________________________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d) ( )</w:t>
      </w:r>
      <w:r>
        <w:rPr>
          <w:rFonts w:ascii="Arial" w:eastAsia="Times New Roman" w:hAnsi="Arial" w:cs="Arial"/>
          <w:b/>
          <w:kern w:val="2"/>
          <w:lang w:eastAsia="zh-CN"/>
        </w:rPr>
        <w:t xml:space="preserve"> Amamentação.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Acompanhante: _____________________________________________________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Horário Amamentação:___________________________________________________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Pr="0085536C" w:rsidRDefault="0085536C" w:rsidP="0085536C">
      <w:pPr>
        <w:suppressAutoHyphens/>
        <w:spacing w:after="0" w:line="240" w:lineRule="auto"/>
        <w:jc w:val="both"/>
        <w:rPr>
          <w:rFonts w:ascii="Arial" w:eastAsia="Arial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e</w:t>
      </w:r>
      <w:r w:rsidRPr="0085536C">
        <w:rPr>
          <w:rFonts w:ascii="Arial" w:eastAsia="Times New Roman" w:hAnsi="Arial" w:cs="Arial"/>
          <w:kern w:val="2"/>
          <w:lang w:eastAsia="zh-CN"/>
        </w:rPr>
        <w:t xml:space="preserve"> ) </w:t>
      </w:r>
      <w:r w:rsidRPr="0085536C">
        <w:rPr>
          <w:rFonts w:ascii="Arial" w:eastAsia="Times New Roman" w:hAnsi="Arial" w:cs="Arial"/>
          <w:b/>
          <w:kern w:val="2"/>
          <w:lang w:eastAsia="zh-CN"/>
        </w:rPr>
        <w:t>Outra Necessidade: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Especificar:____________________________________________________________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Nestes Termos.</w:t>
      </w:r>
    </w:p>
    <w:p w:rsidR="00B376EE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ab/>
      </w:r>
      <w:r>
        <w:rPr>
          <w:rFonts w:ascii="Arial" w:eastAsia="Times New Roman" w:hAnsi="Arial" w:cs="Arial"/>
          <w:kern w:val="2"/>
          <w:lang w:eastAsia="zh-CN"/>
        </w:rPr>
        <w:tab/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Pede Deferimento.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ab/>
      </w:r>
      <w:r>
        <w:rPr>
          <w:rFonts w:ascii="Arial" w:eastAsia="Times New Roman" w:hAnsi="Arial" w:cs="Arial"/>
          <w:kern w:val="2"/>
          <w:lang w:eastAsia="zh-CN"/>
        </w:rPr>
        <w:tab/>
        <w:t>________________, ______ de ____________ de 2015.</w:t>
      </w: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85536C" w:rsidRDefault="0085536C" w:rsidP="0085536C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</w:p>
    <w:p w:rsidR="00B376EE" w:rsidRDefault="00B376EE" w:rsidP="00B376EE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__________________________________________</w:t>
      </w:r>
    </w:p>
    <w:p w:rsidR="00B376EE" w:rsidRDefault="00B376EE" w:rsidP="00B376EE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2"/>
          <w:lang w:eastAsia="zh-CN"/>
        </w:rPr>
      </w:pPr>
      <w:r>
        <w:rPr>
          <w:rFonts w:ascii="Arial" w:eastAsia="Times New Roman" w:hAnsi="Arial" w:cs="Arial"/>
          <w:kern w:val="2"/>
          <w:lang w:eastAsia="zh-CN"/>
        </w:rPr>
        <w:t>Assinatura do Requerente</w:t>
      </w:r>
    </w:p>
    <w:p w:rsidR="004F25AF" w:rsidRDefault="004F25AF" w:rsidP="004F25AF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4F25AF" w:rsidRPr="00B376EE" w:rsidRDefault="004F25AF" w:rsidP="004F25AF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CC2060" w:rsidRDefault="00CC2060" w:rsidP="00466090">
      <w:pPr>
        <w:tabs>
          <w:tab w:val="left" w:pos="585"/>
        </w:tabs>
        <w:rPr>
          <w:rFonts w:ascii="Arial" w:hAnsi="Arial" w:cs="Arial"/>
          <w:b/>
        </w:rPr>
      </w:pPr>
    </w:p>
    <w:p w:rsidR="00CC2060" w:rsidRDefault="00466090" w:rsidP="00466090">
      <w:pPr>
        <w:tabs>
          <w:tab w:val="left" w:pos="4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CC2060" w:rsidRDefault="00CC2060" w:rsidP="00CC20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</w:t>
      </w:r>
    </w:p>
    <w:p w:rsidR="00CC2060" w:rsidRDefault="00CC2060" w:rsidP="00CC2060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CC2060" w:rsidRDefault="00CC2060" w:rsidP="00CC2060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CONTEÚDO PROGRAMÁTICO DA PROVA OBJETIVA</w:t>
      </w:r>
    </w:p>
    <w:p w:rsidR="00CC2060" w:rsidRDefault="00CC2060" w:rsidP="00CC2060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:rsidR="00CC2060" w:rsidRDefault="00CC2060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lang w:eastAsia="pt-BR"/>
        </w:rPr>
        <w:t>LÍNGUA PORTUGUESA.</w:t>
      </w:r>
    </w:p>
    <w:p w:rsidR="00CC2060" w:rsidRDefault="00CC2060" w:rsidP="00CC2060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Interpretação de Textos – Língua escrita objetiva e suas formas; Morfologia, Fonética e Fonologia, Ortografia, classe estrutura e formação de palavras, frase, oração, período, pontuação, derivação e composição, substantivo, adjetivo, pronome, verbos, artigo, numerais, advérbio, preposição, conjunção, interjeição, o período e sua c</w:t>
      </w:r>
      <w:r w:rsidR="00466090">
        <w:rPr>
          <w:rFonts w:ascii="Arial" w:eastAsia="Times New Roman" w:hAnsi="Arial" w:cs="Arial"/>
          <w:color w:val="000000"/>
          <w:lang w:eastAsia="pt-BR"/>
        </w:rPr>
        <w:t xml:space="preserve">onstrução, sujeito, predicado, </w:t>
      </w:r>
      <w:r>
        <w:rPr>
          <w:rFonts w:ascii="Arial" w:eastAsia="Times New Roman" w:hAnsi="Arial" w:cs="Arial"/>
          <w:color w:val="000000"/>
          <w:lang w:eastAsia="pt-BR"/>
        </w:rPr>
        <w:t xml:space="preserve">oxítonas, paroxítonas, proparoxítonas, acentuação gráfica, Sintaxe, figuras de sintaxe, concordância, figuras de linguagem, noções de versificação, literatura brasileira; Gêneros literários e discursivos. 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Bibliografia Sugerida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ANDRÉ, Hildebrando A de. Gramática ilustrada. 4. ed. São Paulo: Moderna, 1990. 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CUNHA, Celso e CINTRA, Luis Filipe Lindley. Nova gramática do português contemporâneo. Rio de Janeiro: Nova Fronteira, 5ª. Ed. 2010.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CEGALLA, Domingos Paschoal.  Novíssima gramática da língua portuguesa. 26. Ed. São Paulo: Companhia Editora Nacional. 1985. 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FERREIRA, A. B. de H. Novo Aurélio século XXI: o dicionário da língua portuguesa. R. J: Nova Fronteira, 1999. Médicas, 1995.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ROCHA LIMA, Carlos Henrique da.  Gramática normativa da língua portuguesa. 26. Ed. Rio de Janeiro: José Olympio, 1985. 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Livros didáticos de Língua Portuguesa para o ensino médio e Outras Gramáticas Normativas.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A critério do candidato, podendo ser quaisquer obras atualizadas sobre os conteúdos especificados.</w:t>
      </w:r>
    </w:p>
    <w:p w:rsidR="00CC2060" w:rsidRDefault="00CC2060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</w:p>
    <w:p w:rsidR="00CC2060" w:rsidRDefault="00CC2060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</w:p>
    <w:p w:rsidR="00CC2060" w:rsidRDefault="00CC2060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  <w:r>
        <w:rPr>
          <w:rFonts w:ascii="Arial" w:eastAsia="Times New Roman" w:hAnsi="Arial" w:cs="Arial"/>
          <w:b/>
          <w:color w:val="000000"/>
          <w:lang w:eastAsia="pt-BR"/>
        </w:rPr>
        <w:t>INFORMÁTICA BÁSICA</w:t>
      </w:r>
    </w:p>
    <w:p w:rsidR="00CC2060" w:rsidRDefault="00CC2060" w:rsidP="00CC2060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Informática Básica- Sistemas operacionais Windows e Linux: sistema de arquivos; utilização dos principais recursos, aplicativos e ferramentas, Microsoft Office e BR Office: criação, edição, formatação, visualização e impressão de textos, planilhas e apresentações; uso de fórmulas, tabelas, imagens e gráficos, teclas de atalho, envio e recebimento de e-mail, Internet e Intranet; navegação e busca na Web; correio eletrônico. Segurança: softwares maliciosos; procedimentos e aplicativos de segurança; realização de cópias de segurança.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Bibliografia Sugerida</w:t>
      </w:r>
    </w:p>
    <w:p w:rsidR="00CC2060" w:rsidRDefault="00CC2060" w:rsidP="00CC2060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Ajuda eletrônica integrada aos Programas básicos de informática.</w:t>
      </w:r>
    </w:p>
    <w:p w:rsidR="00CC2060" w:rsidRDefault="00CC2060" w:rsidP="00CC20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A critério do candidato, podendo ser quaisquer obras atualizadas</w:t>
      </w:r>
      <w:r w:rsidR="00466090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sobre os conteúdos especificados.</w:t>
      </w:r>
    </w:p>
    <w:p w:rsidR="004F25AF" w:rsidRDefault="004F25AF" w:rsidP="004F25AF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4F25AF" w:rsidRPr="00B376EE" w:rsidRDefault="004F25AF" w:rsidP="004F25AF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CC2060" w:rsidRDefault="00CC2060" w:rsidP="004F25AF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:rsidR="004F25AF" w:rsidRDefault="004F25AF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</w:p>
    <w:p w:rsidR="004F25AF" w:rsidRDefault="004F25AF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</w:p>
    <w:p w:rsidR="00CC2060" w:rsidRDefault="00CC2060" w:rsidP="00CC2060">
      <w:pPr>
        <w:tabs>
          <w:tab w:val="num" w:pos="284"/>
        </w:tabs>
        <w:spacing w:after="0" w:line="240" w:lineRule="auto"/>
        <w:ind w:left="142" w:hanging="142"/>
        <w:jc w:val="both"/>
        <w:rPr>
          <w:rFonts w:ascii="Arial" w:eastAsia="Times New Roman" w:hAnsi="Arial" w:cs="Arial"/>
          <w:b/>
          <w:color w:val="000000"/>
          <w:lang w:eastAsia="pt-BR"/>
        </w:rPr>
      </w:pPr>
      <w:r>
        <w:rPr>
          <w:rFonts w:ascii="Arial" w:eastAsia="Times New Roman" w:hAnsi="Arial" w:cs="Arial"/>
          <w:b/>
          <w:color w:val="000000"/>
          <w:lang w:eastAsia="pt-BR"/>
        </w:rPr>
        <w:t>CONHECIMENTOS ESPECÍFICOS</w:t>
      </w:r>
    </w:p>
    <w:p w:rsidR="00CC2060" w:rsidRDefault="00CC2060" w:rsidP="00CC206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Conhecimentos específicos do ECA – Lei 8069/90</w:t>
      </w:r>
    </w:p>
    <w:p w:rsidR="00CC2060" w:rsidRDefault="00CC2060" w:rsidP="00CC206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Conhecimentos específicos da Lei Orgânica do Município de Ponte Serrada</w:t>
      </w:r>
    </w:p>
    <w:p w:rsidR="00CC2060" w:rsidRDefault="00CC2060" w:rsidP="00CC206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Conhecimentos específicos da Lei Municipal 2.057/2009</w:t>
      </w:r>
    </w:p>
    <w:p w:rsidR="00CC2060" w:rsidRDefault="00CC2060" w:rsidP="00CC206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Conhecimentos da Lei 12.010/2009 – Lei de Adoção.</w:t>
      </w:r>
    </w:p>
    <w:p w:rsidR="00CC2060" w:rsidRDefault="00CC2060" w:rsidP="00CC2060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Código Penal (artigos referenciados no Estatuto da Criança e do Adolescente)</w:t>
      </w:r>
    </w:p>
    <w:p w:rsidR="0085536C" w:rsidRDefault="0085536C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85536C">
      <w:pPr>
        <w:ind w:firstLine="708"/>
      </w:pPr>
    </w:p>
    <w:p w:rsidR="004F25AF" w:rsidRDefault="004F25AF" w:rsidP="004F25AF">
      <w:pPr>
        <w:pStyle w:val="Ttulo"/>
        <w:rPr>
          <w:rFonts w:ascii="Arial" w:hAnsi="Arial" w:cs="Arial"/>
          <w:b/>
          <w:bCs/>
          <w:iCs/>
          <w:color w:val="auto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1085850" cy="116205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Cs/>
        </w:rPr>
        <w:t xml:space="preserve"> </w:t>
      </w:r>
      <w:r>
        <w:rPr>
          <w:rFonts w:ascii="Arial" w:hAnsi="Arial" w:cs="Arial"/>
          <w:b/>
          <w:bCs/>
          <w:iCs/>
          <w:color w:val="auto"/>
          <w:sz w:val="18"/>
          <w:szCs w:val="18"/>
        </w:rPr>
        <w:t>Conselho Municipal dos Direitos da Criança e do Adolescente – CMDCA</w:t>
      </w:r>
    </w:p>
    <w:p w:rsidR="004F25AF" w:rsidRPr="004F25AF" w:rsidRDefault="004F25AF" w:rsidP="004F25AF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sz w:val="18"/>
          <w:szCs w:val="18"/>
        </w:rPr>
        <w:t xml:space="preserve">                                                                     Lei Municipal nº 2.151, de 15.04.94</w:t>
      </w:r>
    </w:p>
    <w:p w:rsidR="004F25AF" w:rsidRPr="00065793" w:rsidRDefault="004F25AF" w:rsidP="004F25AF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ANEXO III</w:t>
      </w:r>
    </w:p>
    <w:p w:rsidR="004F25AF" w:rsidRPr="00065793" w:rsidRDefault="004F25AF" w:rsidP="004F25AF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65793">
        <w:rPr>
          <w:rFonts w:ascii="Arial" w:eastAsia="Times New Roman" w:hAnsi="Arial" w:cs="Arial"/>
          <w:b/>
          <w:lang w:eastAsia="pt-BR"/>
        </w:rPr>
        <w:t>FORMULÁRIO DE RECURSO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503"/>
        <w:gridCol w:w="5141"/>
      </w:tblGrid>
      <w:tr w:rsidR="004F25AF" w:rsidRPr="00065793" w:rsidTr="004E4AF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b/>
                <w:kern w:val="1"/>
                <w:lang w:eastAsia="zh-CN"/>
              </w:rPr>
              <w:t xml:space="preserve">Tipo de Recurso: </w:t>
            </w: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(Descrever o tipo de recurso)</w:t>
            </w:r>
          </w:p>
          <w:p w:rsidR="004F25AF" w:rsidRPr="00065793" w:rsidRDefault="004F25AF" w:rsidP="004E4AF5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pacing w:after="0" w:line="240" w:lineRule="auto"/>
              <w:ind w:firstLine="96"/>
              <w:jc w:val="both"/>
              <w:rPr>
                <w:rFonts w:ascii="Arial" w:eastAsia="Times New Roman" w:hAnsi="Arial" w:cs="Arial"/>
                <w:kern w:val="1"/>
                <w:lang w:eastAsia="zh-CN"/>
              </w:rPr>
            </w:pPr>
          </w:p>
        </w:tc>
      </w:tr>
      <w:tr w:rsidR="004F25AF" w:rsidRPr="00065793" w:rsidTr="004E4AF5">
        <w:trPr>
          <w:trHeight w:val="46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Nome do Candidato:</w:t>
            </w:r>
          </w:p>
        </w:tc>
      </w:tr>
      <w:tr w:rsidR="004F25AF" w:rsidRPr="00065793" w:rsidTr="004E4AF5">
        <w:trPr>
          <w:trHeight w:val="338"/>
        </w:trPr>
        <w:tc>
          <w:tcPr>
            <w:tcW w:w="2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N.º de Inscrição: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Cargo:</w:t>
            </w:r>
          </w:p>
          <w:p w:rsidR="004F25AF" w:rsidRPr="00065793" w:rsidRDefault="004F25AF" w:rsidP="004E4AF5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</w:p>
        </w:tc>
      </w:tr>
      <w:tr w:rsidR="004F25AF" w:rsidRPr="00065793" w:rsidTr="004E4AF5">
        <w:trPr>
          <w:trHeight w:val="338"/>
        </w:trPr>
        <w:tc>
          <w:tcPr>
            <w:tcW w:w="2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N.º da Questão: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kern w:val="1"/>
                <w:lang w:eastAsia="zh-CN"/>
              </w:rPr>
              <w:t>Data:</w:t>
            </w:r>
          </w:p>
        </w:tc>
      </w:tr>
      <w:tr w:rsidR="004F25AF" w:rsidRPr="00065793" w:rsidTr="004E4AF5">
        <w:trPr>
          <w:trHeight w:val="723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  <w:r w:rsidRPr="00065793">
              <w:rPr>
                <w:rFonts w:ascii="Arial" w:eastAsia="Times New Roman" w:hAnsi="Arial" w:cs="Arial"/>
                <w:b/>
                <w:kern w:val="1"/>
                <w:lang w:eastAsia="zh-CN"/>
              </w:rPr>
              <w:t>Fundamentação e Referência Bibliográfica:</w:t>
            </w: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  <w:p w:rsidR="004F25AF" w:rsidRPr="00065793" w:rsidRDefault="004F25AF" w:rsidP="004E4AF5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1"/>
                <w:lang w:eastAsia="zh-CN"/>
              </w:rPr>
            </w:pPr>
          </w:p>
        </w:tc>
      </w:tr>
    </w:tbl>
    <w:p w:rsidR="004F25AF" w:rsidRPr="00065793" w:rsidRDefault="004F25AF" w:rsidP="004F25AF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F25AF" w:rsidRPr="00065793" w:rsidRDefault="004F25AF" w:rsidP="004F25AF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zh-CN"/>
        </w:rPr>
      </w:pPr>
      <w:r w:rsidRPr="00065793">
        <w:rPr>
          <w:rFonts w:ascii="Arial" w:eastAsia="Times New Roman" w:hAnsi="Arial" w:cs="Arial"/>
          <w:kern w:val="1"/>
          <w:lang w:eastAsia="zh-CN"/>
        </w:rPr>
        <w:t>Local e data _________________._____de ____________ de2015.</w:t>
      </w:r>
    </w:p>
    <w:p w:rsidR="004F25AF" w:rsidRPr="00065793" w:rsidRDefault="004F25AF" w:rsidP="004F25AF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lang w:eastAsia="zh-CN"/>
        </w:rPr>
      </w:pPr>
    </w:p>
    <w:p w:rsidR="004F25AF" w:rsidRPr="00065793" w:rsidRDefault="004F25AF" w:rsidP="004F25AF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lang w:eastAsia="zh-CN"/>
        </w:rPr>
      </w:pPr>
      <w:r w:rsidRPr="00065793">
        <w:rPr>
          <w:rFonts w:ascii="Arial" w:eastAsia="Times New Roman" w:hAnsi="Arial" w:cs="Arial"/>
          <w:kern w:val="1"/>
          <w:lang w:eastAsia="zh-CN"/>
        </w:rPr>
        <w:t>__________________________</w:t>
      </w:r>
    </w:p>
    <w:p w:rsidR="004F25AF" w:rsidRPr="00065793" w:rsidRDefault="004F25AF" w:rsidP="004F25AF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pacing w:val="-20"/>
          <w:lang w:eastAsia="pt-BR"/>
        </w:rPr>
      </w:pPr>
      <w:r w:rsidRPr="00065793">
        <w:rPr>
          <w:rFonts w:ascii="Arial" w:eastAsia="Times New Roman" w:hAnsi="Arial" w:cs="Arial"/>
          <w:kern w:val="1"/>
          <w:lang w:eastAsia="zh-CN"/>
        </w:rPr>
        <w:t>Assinatura do Candidato</w:t>
      </w:r>
    </w:p>
    <w:p w:rsidR="004F25AF" w:rsidRPr="00065793" w:rsidRDefault="004F25AF" w:rsidP="004F25AF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F25AF" w:rsidRPr="00065793" w:rsidRDefault="004F25AF" w:rsidP="004F25AF">
      <w:pPr>
        <w:pStyle w:val="PargrafodaLista"/>
        <w:spacing w:after="0" w:line="240" w:lineRule="auto"/>
        <w:rPr>
          <w:rFonts w:ascii="Arial" w:eastAsia="Times New Roman" w:hAnsi="Arial" w:cs="Arial"/>
          <w:lang w:eastAsia="pt-BR"/>
        </w:rPr>
      </w:pPr>
    </w:p>
    <w:p w:rsidR="004F25AF" w:rsidRPr="0085536C" w:rsidRDefault="004F25AF" w:rsidP="0085536C">
      <w:pPr>
        <w:ind w:firstLine="708"/>
      </w:pPr>
    </w:p>
    <w:sectPr w:rsidR="004F25AF" w:rsidRPr="0085536C" w:rsidSect="004E4AF5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38F" w:rsidRDefault="00A5138F" w:rsidP="00275EE2">
      <w:pPr>
        <w:spacing w:after="0" w:line="240" w:lineRule="auto"/>
      </w:pPr>
      <w:r>
        <w:separator/>
      </w:r>
    </w:p>
  </w:endnote>
  <w:endnote w:type="continuationSeparator" w:id="0">
    <w:p w:rsidR="00A5138F" w:rsidRDefault="00A5138F" w:rsidP="0027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38F" w:rsidRDefault="00A5138F" w:rsidP="00275EE2">
      <w:pPr>
        <w:spacing w:after="0" w:line="240" w:lineRule="auto"/>
      </w:pPr>
      <w:r>
        <w:separator/>
      </w:r>
    </w:p>
  </w:footnote>
  <w:footnote w:type="continuationSeparator" w:id="0">
    <w:p w:rsidR="00A5138F" w:rsidRDefault="00A5138F" w:rsidP="00275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D23B1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34B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52468"/>
    <w:multiLevelType w:val="hybridMultilevel"/>
    <w:tmpl w:val="DBB4345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7A635D"/>
    <w:multiLevelType w:val="multilevel"/>
    <w:tmpl w:val="53B48A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3A730AB"/>
    <w:multiLevelType w:val="hybridMultilevel"/>
    <w:tmpl w:val="75C0D14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856BBC"/>
    <w:multiLevelType w:val="hybridMultilevel"/>
    <w:tmpl w:val="BB3C7DF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7C2438DE"/>
    <w:multiLevelType w:val="hybridMultilevel"/>
    <w:tmpl w:val="D124E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3458"/>
    <w:rsid w:val="000118C1"/>
    <w:rsid w:val="00036DF9"/>
    <w:rsid w:val="00041753"/>
    <w:rsid w:val="0008185D"/>
    <w:rsid w:val="00085B64"/>
    <w:rsid w:val="000C0C9F"/>
    <w:rsid w:val="000C5450"/>
    <w:rsid w:val="001C3458"/>
    <w:rsid w:val="001C7C7C"/>
    <w:rsid w:val="001D3DBC"/>
    <w:rsid w:val="001D4349"/>
    <w:rsid w:val="001D662B"/>
    <w:rsid w:val="001F0267"/>
    <w:rsid w:val="002063B3"/>
    <w:rsid w:val="00270C89"/>
    <w:rsid w:val="00275EE2"/>
    <w:rsid w:val="002D0405"/>
    <w:rsid w:val="002D1951"/>
    <w:rsid w:val="00330B8A"/>
    <w:rsid w:val="00386FEA"/>
    <w:rsid w:val="003C2044"/>
    <w:rsid w:val="003F44A9"/>
    <w:rsid w:val="003F63A8"/>
    <w:rsid w:val="00421755"/>
    <w:rsid w:val="00466090"/>
    <w:rsid w:val="00473392"/>
    <w:rsid w:val="00480E40"/>
    <w:rsid w:val="00486601"/>
    <w:rsid w:val="004E4AF5"/>
    <w:rsid w:val="004E6F88"/>
    <w:rsid w:val="004F25AF"/>
    <w:rsid w:val="00530BEF"/>
    <w:rsid w:val="00534F37"/>
    <w:rsid w:val="00563C0E"/>
    <w:rsid w:val="00576E19"/>
    <w:rsid w:val="005B276A"/>
    <w:rsid w:val="005C32A2"/>
    <w:rsid w:val="005F1BFC"/>
    <w:rsid w:val="00626913"/>
    <w:rsid w:val="0063768C"/>
    <w:rsid w:val="006A432A"/>
    <w:rsid w:val="006E0777"/>
    <w:rsid w:val="006F1D6D"/>
    <w:rsid w:val="00745C9E"/>
    <w:rsid w:val="007D4CC7"/>
    <w:rsid w:val="007D5619"/>
    <w:rsid w:val="007F7002"/>
    <w:rsid w:val="00800B56"/>
    <w:rsid w:val="0085536C"/>
    <w:rsid w:val="008A783E"/>
    <w:rsid w:val="00995628"/>
    <w:rsid w:val="00996845"/>
    <w:rsid w:val="009A3E42"/>
    <w:rsid w:val="009B69C1"/>
    <w:rsid w:val="009F66BA"/>
    <w:rsid w:val="00A121FB"/>
    <w:rsid w:val="00A14535"/>
    <w:rsid w:val="00A37F98"/>
    <w:rsid w:val="00A5138F"/>
    <w:rsid w:val="00A64EC7"/>
    <w:rsid w:val="00AB7CDD"/>
    <w:rsid w:val="00AC3F42"/>
    <w:rsid w:val="00AC5D93"/>
    <w:rsid w:val="00AD4E28"/>
    <w:rsid w:val="00AE151F"/>
    <w:rsid w:val="00B36ED7"/>
    <w:rsid w:val="00B376EE"/>
    <w:rsid w:val="00B51405"/>
    <w:rsid w:val="00B8118F"/>
    <w:rsid w:val="00BA49AC"/>
    <w:rsid w:val="00C615D0"/>
    <w:rsid w:val="00C61CC7"/>
    <w:rsid w:val="00CC2060"/>
    <w:rsid w:val="00CC7EE9"/>
    <w:rsid w:val="00CD1931"/>
    <w:rsid w:val="00CE1E00"/>
    <w:rsid w:val="00D44643"/>
    <w:rsid w:val="00D53C0E"/>
    <w:rsid w:val="00D5620C"/>
    <w:rsid w:val="00D86808"/>
    <w:rsid w:val="00DA30C6"/>
    <w:rsid w:val="00DC22CA"/>
    <w:rsid w:val="00E15F4E"/>
    <w:rsid w:val="00E308CD"/>
    <w:rsid w:val="00EA0055"/>
    <w:rsid w:val="00EA7D67"/>
    <w:rsid w:val="00F43C38"/>
    <w:rsid w:val="00F53BF9"/>
    <w:rsid w:val="00FA4749"/>
    <w:rsid w:val="00FA5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5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6FEA"/>
    <w:pPr>
      <w:ind w:left="720"/>
      <w:contextualSpacing/>
    </w:pPr>
  </w:style>
  <w:style w:type="table" w:styleId="Tabelacomgrade">
    <w:name w:val="Table Grid"/>
    <w:basedOn w:val="Tabelanormal"/>
    <w:uiPriority w:val="59"/>
    <w:rsid w:val="00386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86FEA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F53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F53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3BF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80E4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5EE2"/>
  </w:style>
  <w:style w:type="paragraph" w:styleId="Rodap">
    <w:name w:val="footer"/>
    <w:basedOn w:val="Normal"/>
    <w:link w:val="Rodap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5EE2"/>
  </w:style>
  <w:style w:type="paragraph" w:customStyle="1" w:styleId="ecmsonormal">
    <w:name w:val="ec_msonormal"/>
    <w:basedOn w:val="Normal"/>
    <w:rsid w:val="0099684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ai&#243;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570D0-0756-4E31-B959-BE89C826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7261</Words>
  <Characters>39211</Characters>
  <Application>Microsoft Office Word</Application>
  <DocSecurity>0</DocSecurity>
  <Lines>326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Giana</cp:lastModifiedBy>
  <cp:revision>2</cp:revision>
  <cp:lastPrinted>2015-06-10T13:55:00Z</cp:lastPrinted>
  <dcterms:created xsi:type="dcterms:W3CDTF">2015-06-16T16:33:00Z</dcterms:created>
  <dcterms:modified xsi:type="dcterms:W3CDTF">2015-06-16T16:33:00Z</dcterms:modified>
</cp:coreProperties>
</file>