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PROCESSO SELETIVO Nº 0</w:t>
      </w:r>
      <w:r w:rsidR="00842BAF">
        <w:rPr>
          <w:rFonts w:ascii="Times New Roman" w:eastAsia="Times New Roman" w:hAnsi="Times New Roman" w:cs="Times New Roman"/>
          <w:sz w:val="24"/>
          <w:szCs w:val="24"/>
        </w:rPr>
        <w:t>04</w:t>
      </w:r>
      <w:r w:rsidRPr="006B3305">
        <w:rPr>
          <w:rFonts w:ascii="Times New Roman" w:eastAsia="Times New Roman" w:hAnsi="Times New Roman" w:cs="Times New Roman"/>
          <w:sz w:val="24"/>
          <w:szCs w:val="24"/>
        </w:rPr>
        <w:t>/201</w:t>
      </w:r>
      <w:r w:rsidR="00842BAF">
        <w:rPr>
          <w:rFonts w:ascii="Times New Roman" w:eastAsia="Times New Roman" w:hAnsi="Times New Roman" w:cs="Times New Roman"/>
          <w:sz w:val="24"/>
          <w:szCs w:val="24"/>
        </w:rPr>
        <w:t>9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1F2803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39228B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 xml:space="preserve">ª CHAMADA PROCESSO SELETIVO </w:t>
      </w:r>
      <w:r w:rsidR="00842BAF">
        <w:rPr>
          <w:rFonts w:ascii="Times New Roman" w:eastAsia="Times New Roman" w:hAnsi="Times New Roman" w:cs="Times New Roman"/>
          <w:b/>
          <w:sz w:val="24"/>
          <w:szCs w:val="24"/>
        </w:rPr>
        <w:t>004/2019</w:t>
      </w:r>
    </w:p>
    <w:p w:rsidR="0012104A" w:rsidRDefault="0012104A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42BAF" w:rsidRDefault="00AB1215" w:rsidP="00842BAF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  <w:r w:rsidR="00842BAF">
        <w:rPr>
          <w:rFonts w:ascii="Times New Roman" w:eastAsia="Times New Roman" w:hAnsi="Times New Roman" w:cs="Times New Roman"/>
          <w:sz w:val="24"/>
          <w:szCs w:val="24"/>
        </w:rPr>
        <w:t>, Prefeito Municipal, no uso de suas atribuições legais, com fundamento na Lei Complementar nº 203/2017,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004/2019.</w:t>
      </w:r>
    </w:p>
    <w:p w:rsidR="00842BAF" w:rsidRDefault="00842BAF" w:rsidP="00842BAF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42BAF" w:rsidRDefault="00842BAF" w:rsidP="00842BAF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42BAF" w:rsidRDefault="00842BAF" w:rsidP="00842BAF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42BAF" w:rsidRDefault="00842BAF" w:rsidP="00842BAF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 EM ANEXO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42BAF" w:rsidRDefault="00842BAF" w:rsidP="00B36049">
      <w:pPr>
        <w:spacing w:line="200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D20391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0" allowOverlap="1" wp14:anchorId="37E7878B" wp14:editId="48479F39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0391" w:rsidRPr="001F08FB"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39228B">
        <w:rPr>
          <w:rFonts w:ascii="Times New Roman" w:eastAsia="Times New Roman" w:hAnsi="Times New Roman" w:cs="Times New Roman"/>
          <w:sz w:val="24"/>
          <w:szCs w:val="24"/>
        </w:rPr>
        <w:t>29</w:t>
      </w:r>
      <w:r w:rsidR="00AB12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20391" w:rsidRPr="001F08FB"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="0039228B">
        <w:rPr>
          <w:rFonts w:ascii="Times New Roman" w:eastAsia="Times New Roman" w:hAnsi="Times New Roman" w:cs="Times New Roman"/>
          <w:sz w:val="24"/>
          <w:szCs w:val="24"/>
        </w:rPr>
        <w:t>junho</w:t>
      </w:r>
      <w:r w:rsidR="00D20391"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20</w:t>
      </w:r>
      <w:r w:rsidR="00D20391">
        <w:rPr>
          <w:rFonts w:ascii="Times New Roman" w:eastAsia="Times New Roman" w:hAnsi="Times New Roman" w:cs="Times New Roman"/>
          <w:sz w:val="24"/>
          <w:szCs w:val="24"/>
        </w:rPr>
        <w:t>20</w:t>
      </w:r>
      <w:r w:rsidR="00D20391" w:rsidRPr="001F08FB">
        <w:rPr>
          <w:rFonts w:ascii="Times New Roman" w:eastAsia="Times New Roman" w:hAnsi="Times New Roman" w:cs="Times New Roman"/>
          <w:sz w:val="24"/>
          <w:szCs w:val="24"/>
        </w:rPr>
        <w:t xml:space="preserve"> ás </w:t>
      </w:r>
      <w:r w:rsidR="0039228B">
        <w:rPr>
          <w:rFonts w:ascii="Times New Roman" w:eastAsia="Times New Roman" w:hAnsi="Times New Roman" w:cs="Times New Roman"/>
          <w:sz w:val="24"/>
          <w:szCs w:val="24"/>
        </w:rPr>
        <w:t>16</w:t>
      </w:r>
      <w:r w:rsidR="00D20391">
        <w:rPr>
          <w:rFonts w:ascii="Times New Roman" w:eastAsia="Times New Roman" w:hAnsi="Times New Roman" w:cs="Times New Roman"/>
          <w:sz w:val="24"/>
          <w:szCs w:val="24"/>
        </w:rPr>
        <w:t>:</w:t>
      </w:r>
      <w:r w:rsidR="004C592A">
        <w:rPr>
          <w:rFonts w:ascii="Times New Roman" w:eastAsia="Times New Roman" w:hAnsi="Times New Roman" w:cs="Times New Roman"/>
          <w:sz w:val="24"/>
          <w:szCs w:val="24"/>
        </w:rPr>
        <w:t>00</w:t>
      </w:r>
      <w:r w:rsidR="00D20391" w:rsidRPr="001F08FB">
        <w:rPr>
          <w:rFonts w:ascii="Times New Roman" w:eastAsia="Times New Roman" w:hAnsi="Times New Roman" w:cs="Times New Roman"/>
          <w:sz w:val="24"/>
          <w:szCs w:val="24"/>
        </w:rPr>
        <w:t xml:space="preserve"> horas</w:t>
      </w:r>
      <w:r w:rsidR="00D20391">
        <w:rPr>
          <w:rFonts w:ascii="Times New Roman" w:eastAsia="Times New Roman" w:hAnsi="Times New Roman" w:cs="Times New Roman"/>
          <w:sz w:val="24"/>
          <w:szCs w:val="24"/>
        </w:rPr>
        <w:t xml:space="preserve">, na sede da Secretaria de Educação Cultura e Esportes, situada na Avenida Luiz Bertoli, 44, Centro, Taió/SC, conforme Edital do Processo Seletivo </w:t>
      </w:r>
      <w:r w:rsidR="00842BAF">
        <w:rPr>
          <w:rFonts w:ascii="Times New Roman" w:eastAsia="Times New Roman" w:hAnsi="Times New Roman" w:cs="Times New Roman"/>
          <w:sz w:val="24"/>
          <w:szCs w:val="24"/>
        </w:rPr>
        <w:t>004</w:t>
      </w:r>
      <w:r w:rsidR="00001FE7">
        <w:rPr>
          <w:rFonts w:ascii="Times New Roman" w:eastAsia="Times New Roman" w:hAnsi="Times New Roman" w:cs="Times New Roman"/>
          <w:sz w:val="24"/>
          <w:szCs w:val="24"/>
        </w:rPr>
        <w:t>/20</w:t>
      </w:r>
      <w:r w:rsidR="00842BAF">
        <w:rPr>
          <w:rFonts w:ascii="Times New Roman" w:eastAsia="Times New Roman" w:hAnsi="Times New Roman" w:cs="Times New Roman"/>
          <w:sz w:val="24"/>
          <w:szCs w:val="24"/>
        </w:rPr>
        <w:t>19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842BAF" w:rsidRDefault="00842BAF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Taió/SC, em </w:t>
      </w:r>
      <w:r w:rsidR="0039228B">
        <w:rPr>
          <w:rFonts w:ascii="Times New Roman" w:eastAsia="Times New Roman" w:hAnsi="Times New Roman" w:cs="Times New Roman"/>
          <w:sz w:val="24"/>
          <w:szCs w:val="24"/>
        </w:rPr>
        <w:t>26</w:t>
      </w:r>
      <w:r w:rsidR="004A7C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="0039228B">
        <w:rPr>
          <w:rFonts w:ascii="Times New Roman" w:eastAsia="Times New Roman" w:hAnsi="Times New Roman" w:cs="Times New Roman"/>
          <w:sz w:val="24"/>
          <w:szCs w:val="24"/>
        </w:rPr>
        <w:t>junho</w:t>
      </w:r>
      <w:r w:rsidR="00842BAF">
        <w:rPr>
          <w:rFonts w:ascii="Times New Roman" w:eastAsia="Times New Roman" w:hAnsi="Times New Roman" w:cs="Times New Roman"/>
          <w:sz w:val="24"/>
          <w:szCs w:val="24"/>
        </w:rPr>
        <w:t xml:space="preserve"> de 2020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842BAF" w:rsidRDefault="00842BAF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842BAF" w:rsidRDefault="00842BAF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AB1215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Prefeito Municipal </w:t>
      </w:r>
    </w:p>
    <w:p w:rsidR="00B36049" w:rsidRDefault="00B36049" w:rsidP="00B36049"/>
    <w:p w:rsidR="00842BAF" w:rsidRDefault="00842BAF">
      <w:pPr>
        <w:spacing w:after="160" w:line="259" w:lineRule="auto"/>
      </w:pPr>
      <w:r>
        <w:br w:type="page"/>
      </w:r>
    </w:p>
    <w:p w:rsidR="00842BAF" w:rsidRDefault="00842BAF" w:rsidP="00301E6E">
      <w:pPr>
        <w:rPr>
          <w:sz w:val="28"/>
          <w:szCs w:val="28"/>
        </w:rPr>
        <w:sectPr w:rsidR="00842BAF" w:rsidSect="006A0F52">
          <w:pgSz w:w="11906" w:h="16838"/>
          <w:pgMar w:top="1560" w:right="1701" w:bottom="1418" w:left="1701" w:header="709" w:footer="709" w:gutter="0"/>
          <w:cols w:space="708"/>
          <w:docGrid w:linePitch="360"/>
        </w:sectPr>
      </w:pPr>
    </w:p>
    <w:p w:rsidR="00D34A95" w:rsidRDefault="00D34A95" w:rsidP="00D34A9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85184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QUADRO DE VAGAS – ENSINO FUNDAMENTAL (SERIES INICIAIS E DISCIPLINAS)</w:t>
      </w:r>
    </w:p>
    <w:p w:rsidR="00D34A95" w:rsidRPr="00785184" w:rsidRDefault="00D34A95" w:rsidP="00D34A9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elacomgrade"/>
        <w:tblW w:w="14742" w:type="dxa"/>
        <w:tblLayout w:type="fixed"/>
        <w:tblLook w:val="04A0" w:firstRow="1" w:lastRow="0" w:firstColumn="1" w:lastColumn="0" w:noHBand="0" w:noVBand="1"/>
      </w:tblPr>
      <w:tblGrid>
        <w:gridCol w:w="2405"/>
        <w:gridCol w:w="1843"/>
        <w:gridCol w:w="1134"/>
        <w:gridCol w:w="4536"/>
        <w:gridCol w:w="4824"/>
      </w:tblGrid>
      <w:tr w:rsidR="00D34A95" w:rsidRPr="005003E5" w:rsidTr="00E631DA">
        <w:tc>
          <w:tcPr>
            <w:tcW w:w="2405" w:type="dxa"/>
          </w:tcPr>
          <w:p w:rsidR="00D34A95" w:rsidRPr="005003E5" w:rsidRDefault="00D34A95" w:rsidP="00E631DA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5003E5">
              <w:rPr>
                <w:rFonts w:ascii="Arial" w:hAnsi="Arial"/>
                <w:b/>
                <w:bCs/>
                <w:sz w:val="24"/>
                <w:szCs w:val="24"/>
              </w:rPr>
              <w:t>VAGA</w:t>
            </w:r>
          </w:p>
        </w:tc>
        <w:tc>
          <w:tcPr>
            <w:tcW w:w="1843" w:type="dxa"/>
          </w:tcPr>
          <w:p w:rsidR="00D34A95" w:rsidRDefault="00D34A95" w:rsidP="00E631DA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>
              <w:rPr>
                <w:rFonts w:ascii="Arial" w:hAnsi="Arial"/>
                <w:b/>
                <w:bCs/>
                <w:sz w:val="24"/>
                <w:szCs w:val="24"/>
              </w:rPr>
              <w:t>TURMA</w:t>
            </w:r>
          </w:p>
          <w:p w:rsidR="00D34A95" w:rsidRPr="005003E5" w:rsidRDefault="00D34A95" w:rsidP="00E631DA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5003E5">
              <w:rPr>
                <w:rFonts w:ascii="Arial" w:hAnsi="Arial"/>
                <w:b/>
                <w:bCs/>
                <w:sz w:val="24"/>
                <w:szCs w:val="24"/>
              </w:rPr>
              <w:t>DISCIPLINA</w:t>
            </w:r>
          </w:p>
        </w:tc>
        <w:tc>
          <w:tcPr>
            <w:tcW w:w="1134" w:type="dxa"/>
          </w:tcPr>
          <w:p w:rsidR="00D34A95" w:rsidRPr="005003E5" w:rsidRDefault="00D34A95" w:rsidP="00E631DA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5003E5">
              <w:rPr>
                <w:rFonts w:ascii="Arial" w:hAnsi="Arial"/>
                <w:b/>
                <w:bCs/>
                <w:sz w:val="24"/>
                <w:szCs w:val="24"/>
              </w:rPr>
              <w:t>TURNO</w:t>
            </w:r>
          </w:p>
        </w:tc>
        <w:tc>
          <w:tcPr>
            <w:tcW w:w="4536" w:type="dxa"/>
          </w:tcPr>
          <w:p w:rsidR="00D34A95" w:rsidRPr="005003E5" w:rsidRDefault="00D34A95" w:rsidP="00E631DA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5003E5">
              <w:rPr>
                <w:rFonts w:ascii="Arial" w:hAnsi="Arial"/>
                <w:b/>
                <w:bCs/>
                <w:sz w:val="24"/>
                <w:szCs w:val="24"/>
              </w:rPr>
              <w:t>MOTIVO</w:t>
            </w:r>
          </w:p>
        </w:tc>
        <w:tc>
          <w:tcPr>
            <w:tcW w:w="4824" w:type="dxa"/>
          </w:tcPr>
          <w:p w:rsidR="00D34A95" w:rsidRPr="005003E5" w:rsidRDefault="00D34A95" w:rsidP="00E631DA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5003E5">
              <w:rPr>
                <w:rFonts w:ascii="Arial" w:hAnsi="Arial"/>
                <w:b/>
                <w:bCs/>
                <w:sz w:val="24"/>
                <w:szCs w:val="24"/>
              </w:rPr>
              <w:t>PERÍODO</w:t>
            </w:r>
          </w:p>
        </w:tc>
      </w:tr>
      <w:tr w:rsidR="00552500" w:rsidRPr="005003E5" w:rsidTr="00E631DA">
        <w:tc>
          <w:tcPr>
            <w:tcW w:w="2405" w:type="dxa"/>
          </w:tcPr>
          <w:p w:rsidR="00552500" w:rsidRPr="005003E5" w:rsidRDefault="00552500" w:rsidP="00E631DA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</w:t>
            </w:r>
            <w:r w:rsidRPr="005003E5">
              <w:rPr>
                <w:rFonts w:asciiTheme="minorHAnsi" w:hAnsiTheme="minorHAnsi"/>
              </w:rPr>
              <w:t>0h</w:t>
            </w:r>
            <w:r>
              <w:rPr>
                <w:rFonts w:asciiTheme="minorHAnsi" w:hAnsiTheme="minorHAnsi"/>
              </w:rPr>
              <w:t xml:space="preserve"> - </w:t>
            </w:r>
            <w:r w:rsidRPr="005003E5">
              <w:rPr>
                <w:rFonts w:asciiTheme="minorHAnsi" w:hAnsiTheme="minorHAnsi"/>
              </w:rPr>
              <w:t xml:space="preserve">EEF P. </w:t>
            </w:r>
            <w:proofErr w:type="spellStart"/>
            <w:r w:rsidRPr="005003E5">
              <w:rPr>
                <w:rFonts w:asciiTheme="minorHAnsi" w:hAnsiTheme="minorHAnsi"/>
              </w:rPr>
              <w:t>Erna</w:t>
            </w:r>
            <w:proofErr w:type="spellEnd"/>
            <w:r w:rsidRPr="005003E5">
              <w:rPr>
                <w:rFonts w:asciiTheme="minorHAnsi" w:hAnsiTheme="minorHAnsi"/>
              </w:rPr>
              <w:t xml:space="preserve"> </w:t>
            </w:r>
            <w:proofErr w:type="spellStart"/>
            <w:r w:rsidRPr="005003E5">
              <w:rPr>
                <w:rFonts w:asciiTheme="minorHAnsi" w:hAnsiTheme="minorHAnsi"/>
              </w:rPr>
              <w:t>Heidrich</w:t>
            </w:r>
            <w:proofErr w:type="spellEnd"/>
          </w:p>
        </w:tc>
        <w:tc>
          <w:tcPr>
            <w:tcW w:w="1843" w:type="dxa"/>
          </w:tcPr>
          <w:p w:rsidR="00552500" w:rsidRPr="005003E5" w:rsidRDefault="0039228B" w:rsidP="00E631DA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Matemática</w:t>
            </w:r>
          </w:p>
        </w:tc>
        <w:tc>
          <w:tcPr>
            <w:tcW w:w="1134" w:type="dxa"/>
          </w:tcPr>
          <w:p w:rsidR="00552500" w:rsidRPr="005003E5" w:rsidRDefault="00552500" w:rsidP="00E631DA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Mat. e </w:t>
            </w:r>
            <w:proofErr w:type="spellStart"/>
            <w:r>
              <w:rPr>
                <w:rFonts w:asciiTheme="minorHAnsi" w:hAnsiTheme="minorHAnsi"/>
              </w:rPr>
              <w:t>Vesp</w:t>
            </w:r>
            <w:proofErr w:type="spellEnd"/>
            <w:r>
              <w:rPr>
                <w:rFonts w:asciiTheme="minorHAnsi" w:hAnsiTheme="minorHAnsi"/>
              </w:rPr>
              <w:t>.</w:t>
            </w:r>
          </w:p>
        </w:tc>
        <w:tc>
          <w:tcPr>
            <w:tcW w:w="4536" w:type="dxa"/>
          </w:tcPr>
          <w:p w:rsidR="00552500" w:rsidRPr="005003E5" w:rsidRDefault="0039228B" w:rsidP="00E631DA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Exoneração – Ana </w:t>
            </w:r>
            <w:r w:rsidR="0027753A">
              <w:rPr>
                <w:rFonts w:asciiTheme="minorHAnsi" w:hAnsiTheme="minorHAnsi"/>
              </w:rPr>
              <w:t>Teres</w:t>
            </w:r>
            <w:r>
              <w:rPr>
                <w:rFonts w:asciiTheme="minorHAnsi" w:hAnsiTheme="minorHAnsi"/>
              </w:rPr>
              <w:t>a Goulart</w:t>
            </w:r>
            <w:r w:rsidR="00552500">
              <w:rPr>
                <w:rFonts w:asciiTheme="minorHAnsi" w:hAnsiTheme="minorHAnsi"/>
              </w:rPr>
              <w:t>.</w:t>
            </w:r>
          </w:p>
        </w:tc>
        <w:tc>
          <w:tcPr>
            <w:tcW w:w="4824" w:type="dxa"/>
          </w:tcPr>
          <w:p w:rsidR="00552500" w:rsidRPr="005003E5" w:rsidRDefault="00552500" w:rsidP="00E631DA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Até o término do ano letivo</w:t>
            </w:r>
            <w:r w:rsidR="0039228B">
              <w:rPr>
                <w:rFonts w:asciiTheme="minorHAnsi" w:hAnsiTheme="minorHAnsi"/>
              </w:rPr>
              <w:t xml:space="preserve"> ou realização de concurso</w:t>
            </w:r>
            <w:r>
              <w:rPr>
                <w:rFonts w:asciiTheme="minorHAnsi" w:hAnsiTheme="minorHAnsi"/>
              </w:rPr>
              <w:t>.</w:t>
            </w:r>
          </w:p>
        </w:tc>
      </w:tr>
      <w:tr w:rsidR="0039228B" w:rsidRPr="005003E5" w:rsidTr="00E631DA">
        <w:tc>
          <w:tcPr>
            <w:tcW w:w="2405" w:type="dxa"/>
          </w:tcPr>
          <w:p w:rsidR="0039228B" w:rsidRDefault="0039228B" w:rsidP="00E631DA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20h – EEF Adolpho </w:t>
            </w:r>
            <w:proofErr w:type="spellStart"/>
            <w:r>
              <w:rPr>
                <w:rFonts w:asciiTheme="minorHAnsi" w:hAnsiTheme="minorHAnsi"/>
              </w:rPr>
              <w:t>Ewald</w:t>
            </w:r>
            <w:proofErr w:type="spellEnd"/>
          </w:p>
        </w:tc>
        <w:tc>
          <w:tcPr>
            <w:tcW w:w="1843" w:type="dxa"/>
          </w:tcPr>
          <w:p w:rsidR="0039228B" w:rsidRDefault="0039228B" w:rsidP="00E631DA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Inglês</w:t>
            </w:r>
          </w:p>
        </w:tc>
        <w:tc>
          <w:tcPr>
            <w:tcW w:w="1134" w:type="dxa"/>
          </w:tcPr>
          <w:p w:rsidR="0039228B" w:rsidRDefault="0039228B" w:rsidP="00E631DA">
            <w:pPr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Vesp</w:t>
            </w:r>
            <w:proofErr w:type="spellEnd"/>
            <w:r>
              <w:rPr>
                <w:rFonts w:asciiTheme="minorHAnsi" w:hAnsiTheme="minorHAnsi"/>
              </w:rPr>
              <w:t>.</w:t>
            </w:r>
          </w:p>
        </w:tc>
        <w:tc>
          <w:tcPr>
            <w:tcW w:w="4536" w:type="dxa"/>
          </w:tcPr>
          <w:p w:rsidR="0039228B" w:rsidRDefault="0039228B" w:rsidP="0039228B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Exoneração – Regina </w:t>
            </w:r>
            <w:proofErr w:type="spellStart"/>
            <w:r>
              <w:rPr>
                <w:rFonts w:asciiTheme="minorHAnsi" w:hAnsiTheme="minorHAnsi"/>
              </w:rPr>
              <w:t>Huscher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  <w:proofErr w:type="spellStart"/>
            <w:r>
              <w:rPr>
                <w:rFonts w:asciiTheme="minorHAnsi" w:hAnsiTheme="minorHAnsi"/>
              </w:rPr>
              <w:t>Daufenbach</w:t>
            </w:r>
            <w:proofErr w:type="spellEnd"/>
          </w:p>
        </w:tc>
        <w:tc>
          <w:tcPr>
            <w:tcW w:w="4824" w:type="dxa"/>
          </w:tcPr>
          <w:p w:rsidR="0039228B" w:rsidRDefault="0039228B" w:rsidP="00E631DA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Até o término do ano letivo ou realização de concurso.</w:t>
            </w:r>
          </w:p>
        </w:tc>
      </w:tr>
    </w:tbl>
    <w:p w:rsidR="00D34A95" w:rsidRDefault="00D34A95" w:rsidP="00156C18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A385F" w:rsidRDefault="006A385F" w:rsidP="004A7C56">
      <w:pPr>
        <w:spacing w:line="0" w:lineRule="atLeast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6A385F" w:rsidSect="00F0675E">
      <w:pgSz w:w="16838" w:h="11906" w:orient="landscape"/>
      <w:pgMar w:top="993" w:right="962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049"/>
    <w:rsid w:val="000001DE"/>
    <w:rsid w:val="00001FE7"/>
    <w:rsid w:val="00007A96"/>
    <w:rsid w:val="00046C64"/>
    <w:rsid w:val="0012104A"/>
    <w:rsid w:val="001368C2"/>
    <w:rsid w:val="00145ED6"/>
    <w:rsid w:val="00156C18"/>
    <w:rsid w:val="001649F1"/>
    <w:rsid w:val="001A37C6"/>
    <w:rsid w:val="001F2803"/>
    <w:rsid w:val="00246760"/>
    <w:rsid w:val="002510B4"/>
    <w:rsid w:val="0027753A"/>
    <w:rsid w:val="00301E6E"/>
    <w:rsid w:val="0039228B"/>
    <w:rsid w:val="00421E77"/>
    <w:rsid w:val="004665F2"/>
    <w:rsid w:val="00490908"/>
    <w:rsid w:val="004A7C56"/>
    <w:rsid w:val="004C592A"/>
    <w:rsid w:val="004D7590"/>
    <w:rsid w:val="005003E5"/>
    <w:rsid w:val="00552500"/>
    <w:rsid w:val="00577551"/>
    <w:rsid w:val="006A0F52"/>
    <w:rsid w:val="006A385F"/>
    <w:rsid w:val="006E2242"/>
    <w:rsid w:val="00752141"/>
    <w:rsid w:val="00785184"/>
    <w:rsid w:val="007A65D9"/>
    <w:rsid w:val="007B23FA"/>
    <w:rsid w:val="007E67B5"/>
    <w:rsid w:val="00842BAF"/>
    <w:rsid w:val="00894659"/>
    <w:rsid w:val="008C1169"/>
    <w:rsid w:val="0090242B"/>
    <w:rsid w:val="00992ACA"/>
    <w:rsid w:val="00A51E17"/>
    <w:rsid w:val="00AA1655"/>
    <w:rsid w:val="00AB1215"/>
    <w:rsid w:val="00B36049"/>
    <w:rsid w:val="00B90D20"/>
    <w:rsid w:val="00BF2241"/>
    <w:rsid w:val="00CC7180"/>
    <w:rsid w:val="00D02D25"/>
    <w:rsid w:val="00D20391"/>
    <w:rsid w:val="00D34A95"/>
    <w:rsid w:val="00DA67E3"/>
    <w:rsid w:val="00DD0810"/>
    <w:rsid w:val="00E044AF"/>
    <w:rsid w:val="00E32DD7"/>
    <w:rsid w:val="00E845BF"/>
    <w:rsid w:val="00E90568"/>
    <w:rsid w:val="00E90899"/>
    <w:rsid w:val="00F0675E"/>
    <w:rsid w:val="00FD5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C4911B-A6C1-4176-88BF-18AE66768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6049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001F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A51E1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51E17"/>
    <w:rPr>
      <w:rFonts w:ascii="Segoe UI" w:eastAsia="Calibri" w:hAnsi="Segoe UI" w:cs="Segoe UI"/>
      <w:sz w:val="18"/>
      <w:szCs w:val="18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301E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40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69D5F2-FA2C-483B-ADF7-FD9FF11761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2</Pages>
  <Words>204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Departamento de Recursos Humanos - Vânia</dc:creator>
  <cp:keywords/>
  <dc:description/>
  <cp:lastModifiedBy>User</cp:lastModifiedBy>
  <cp:revision>33</cp:revision>
  <cp:lastPrinted>2020-02-21T19:07:00Z</cp:lastPrinted>
  <dcterms:created xsi:type="dcterms:W3CDTF">2020-01-17T19:19:00Z</dcterms:created>
  <dcterms:modified xsi:type="dcterms:W3CDTF">2020-06-26T18:25:00Z</dcterms:modified>
</cp:coreProperties>
</file>